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8442" w14:textId="4D3F0AB3" w:rsidR="00A15B56" w:rsidRPr="003E1FBC" w:rsidRDefault="00A15B56" w:rsidP="003E1FBC">
      <w:pPr>
        <w:pStyle w:val="Heading1"/>
      </w:pPr>
      <w:r w:rsidRPr="003E1FBC">
        <w:t>The Basin Community House</w:t>
      </w:r>
      <w:r w:rsidR="005A4926" w:rsidRPr="003E1FBC">
        <w:t xml:space="preserve"> Access Key</w:t>
      </w:r>
    </w:p>
    <w:p w14:paraId="6F69BFC0" w14:textId="77777777" w:rsidR="00A15B56" w:rsidRPr="003E1FBC" w:rsidRDefault="00A15B56" w:rsidP="00A15B56">
      <w:pPr>
        <w:rPr>
          <w:rFonts w:ascii="Arial" w:hAnsi="Arial" w:cs="Arial"/>
          <w:b/>
          <w:sz w:val="36"/>
          <w:szCs w:val="36"/>
        </w:rPr>
      </w:pPr>
      <w:r w:rsidRPr="003E1FBC">
        <w:rPr>
          <w:rFonts w:ascii="Arial" w:hAnsi="Arial" w:cs="Arial"/>
          <w:b/>
          <w:sz w:val="36"/>
          <w:szCs w:val="36"/>
        </w:rPr>
        <w:t>21 Liverpool Road, The Basin, 3154</w:t>
      </w:r>
    </w:p>
    <w:p w14:paraId="46EE188B" w14:textId="77777777" w:rsidR="00A15B56" w:rsidRPr="003E1FBC" w:rsidRDefault="00A15B56" w:rsidP="00A15B56">
      <w:pPr>
        <w:rPr>
          <w:rFonts w:ascii="Arial" w:hAnsi="Arial" w:cs="Arial"/>
          <w:b/>
          <w:sz w:val="36"/>
          <w:szCs w:val="36"/>
        </w:rPr>
      </w:pPr>
      <w:r w:rsidRPr="003E1FBC">
        <w:rPr>
          <w:rFonts w:ascii="Arial" w:hAnsi="Arial" w:cs="Arial"/>
          <w:b/>
          <w:sz w:val="36"/>
          <w:szCs w:val="36"/>
        </w:rPr>
        <w:t>Phone: (03) 9761 0209</w:t>
      </w:r>
    </w:p>
    <w:p w14:paraId="373066A3" w14:textId="2BD33AB3" w:rsidR="00A15B56" w:rsidRDefault="00A15B56" w:rsidP="00A15B56">
      <w:pPr>
        <w:rPr>
          <w:rFonts w:ascii="Arial" w:hAnsi="Arial" w:cs="Arial"/>
          <w:b/>
          <w:sz w:val="36"/>
          <w:szCs w:val="36"/>
        </w:rPr>
      </w:pPr>
      <w:r w:rsidRPr="003E1FBC">
        <w:rPr>
          <w:rFonts w:ascii="Arial" w:hAnsi="Arial" w:cs="Arial"/>
          <w:b/>
          <w:sz w:val="36"/>
          <w:szCs w:val="36"/>
        </w:rPr>
        <w:t xml:space="preserve">Website: </w:t>
      </w:r>
      <w:hyperlink r:id="rId5" w:history="1">
        <w:r w:rsidR="000F60E3" w:rsidRPr="00EC3E0E">
          <w:rPr>
            <w:rStyle w:val="Hyperlink"/>
            <w:rFonts w:ascii="Arial" w:hAnsi="Arial" w:cs="Arial"/>
            <w:b/>
            <w:sz w:val="36"/>
            <w:szCs w:val="36"/>
          </w:rPr>
          <w:t>www.thebasincommunityhouse.org.au</w:t>
        </w:r>
      </w:hyperlink>
    </w:p>
    <w:p w14:paraId="56DE4265" w14:textId="77777777" w:rsidR="00A15B56" w:rsidRPr="003E1FBC" w:rsidRDefault="00A15B56" w:rsidP="00A15B56">
      <w:pPr>
        <w:rPr>
          <w:rFonts w:ascii="Arial" w:hAnsi="Arial" w:cs="Arial"/>
          <w:b/>
          <w:sz w:val="36"/>
          <w:szCs w:val="36"/>
        </w:rPr>
      </w:pPr>
      <w:r w:rsidRPr="003E1FBC">
        <w:rPr>
          <w:rFonts w:ascii="Arial" w:hAnsi="Arial" w:cs="Arial"/>
          <w:b/>
          <w:sz w:val="36"/>
          <w:szCs w:val="36"/>
        </w:rPr>
        <w:t>Version 1.0</w:t>
      </w:r>
    </w:p>
    <w:p w14:paraId="27A60BF6" w14:textId="43F0B94F" w:rsidR="00A15B56" w:rsidRPr="003E1FBC" w:rsidRDefault="00A15B56" w:rsidP="00A15B56">
      <w:pPr>
        <w:rPr>
          <w:rFonts w:ascii="Arial" w:hAnsi="Arial" w:cs="Arial"/>
          <w:b/>
          <w:sz w:val="36"/>
          <w:szCs w:val="36"/>
        </w:rPr>
      </w:pPr>
      <w:r w:rsidRPr="003E1FBC">
        <w:rPr>
          <w:rFonts w:ascii="Arial" w:hAnsi="Arial" w:cs="Arial"/>
          <w:b/>
          <w:sz w:val="36"/>
          <w:szCs w:val="36"/>
        </w:rPr>
        <w:t>Updated</w:t>
      </w:r>
      <w:r w:rsidR="005A4926" w:rsidRPr="003E1FBC">
        <w:rPr>
          <w:rFonts w:ascii="Arial" w:hAnsi="Arial" w:cs="Arial"/>
          <w:b/>
          <w:sz w:val="36"/>
          <w:szCs w:val="36"/>
        </w:rPr>
        <w:t xml:space="preserve"> </w:t>
      </w:r>
      <w:r w:rsidR="00F1107E">
        <w:rPr>
          <w:rFonts w:ascii="Arial" w:hAnsi="Arial" w:cs="Arial"/>
          <w:b/>
          <w:sz w:val="36"/>
          <w:szCs w:val="36"/>
        </w:rPr>
        <w:t>June</w:t>
      </w:r>
      <w:r w:rsidR="005A4926" w:rsidRPr="003E1FBC">
        <w:rPr>
          <w:rFonts w:ascii="Arial" w:hAnsi="Arial" w:cs="Arial"/>
          <w:b/>
          <w:sz w:val="36"/>
          <w:szCs w:val="36"/>
        </w:rPr>
        <w:t xml:space="preserve"> 2019</w:t>
      </w:r>
    </w:p>
    <w:p w14:paraId="2825AC18" w14:textId="4F244D12" w:rsidR="00A15B56" w:rsidRPr="005F46CE" w:rsidRDefault="005A4926" w:rsidP="005F46CE">
      <w:pPr>
        <w:pStyle w:val="Heading2"/>
      </w:pPr>
      <w:r w:rsidRPr="005F46CE">
        <w:t>Glossary</w:t>
      </w:r>
    </w:p>
    <w:p w14:paraId="065EE640" w14:textId="3EAD7951" w:rsidR="00A15B56" w:rsidRPr="003E1FBC" w:rsidRDefault="00A15B56" w:rsidP="00A15B56">
      <w:pPr>
        <w:rPr>
          <w:rFonts w:ascii="Arial" w:hAnsi="Arial" w:cs="Arial"/>
          <w:b/>
          <w:sz w:val="36"/>
          <w:szCs w:val="36"/>
        </w:rPr>
      </w:pPr>
      <w:r w:rsidRPr="003E1FBC">
        <w:rPr>
          <w:rFonts w:ascii="Arial" w:hAnsi="Arial" w:cs="Arial"/>
          <w:b/>
          <w:sz w:val="36"/>
          <w:szCs w:val="36"/>
        </w:rPr>
        <w:t>AFFL – Above Finished Floor Level</w:t>
      </w:r>
      <w:r w:rsidR="005A4926" w:rsidRPr="003E1FBC">
        <w:rPr>
          <w:rFonts w:ascii="Arial" w:hAnsi="Arial" w:cs="Arial"/>
          <w:b/>
          <w:sz w:val="36"/>
          <w:szCs w:val="36"/>
        </w:rPr>
        <w:t>.</w:t>
      </w:r>
    </w:p>
    <w:p w14:paraId="01B3E744" w14:textId="2013E0BC" w:rsidR="00A15B56" w:rsidRPr="003E1FBC" w:rsidRDefault="00A15B56" w:rsidP="00A15B56">
      <w:pPr>
        <w:rPr>
          <w:rFonts w:ascii="Arial" w:hAnsi="Arial" w:cs="Arial"/>
          <w:b/>
          <w:sz w:val="36"/>
          <w:szCs w:val="36"/>
        </w:rPr>
      </w:pPr>
      <w:r w:rsidRPr="003E1FBC">
        <w:rPr>
          <w:rFonts w:ascii="Arial" w:hAnsi="Arial" w:cs="Arial"/>
          <w:b/>
          <w:sz w:val="36"/>
          <w:szCs w:val="36"/>
        </w:rPr>
        <w:t>HHSH- Hand Held Shower Hose</w:t>
      </w:r>
      <w:r w:rsidR="005A4926" w:rsidRPr="003E1FBC">
        <w:rPr>
          <w:rFonts w:ascii="Arial" w:hAnsi="Arial" w:cs="Arial"/>
          <w:b/>
          <w:sz w:val="36"/>
          <w:szCs w:val="36"/>
        </w:rPr>
        <w:t>.</w:t>
      </w:r>
    </w:p>
    <w:p w14:paraId="6DBBD027" w14:textId="35A14AA3" w:rsidR="00A15B56" w:rsidRPr="003E1FBC" w:rsidRDefault="00A15B56" w:rsidP="00A15B56">
      <w:pPr>
        <w:rPr>
          <w:rFonts w:ascii="Arial" w:hAnsi="Arial" w:cs="Arial"/>
          <w:b/>
          <w:sz w:val="36"/>
          <w:szCs w:val="36"/>
        </w:rPr>
      </w:pPr>
      <w:r w:rsidRPr="003E1FBC">
        <w:rPr>
          <w:rFonts w:ascii="Arial" w:hAnsi="Arial" w:cs="Arial"/>
          <w:b/>
          <w:sz w:val="36"/>
          <w:szCs w:val="36"/>
        </w:rPr>
        <w:t>TGSI – Tactile Ground Surface Indicator</w:t>
      </w:r>
      <w:r w:rsidR="005A4926" w:rsidRPr="003E1FBC">
        <w:rPr>
          <w:rFonts w:ascii="Arial" w:hAnsi="Arial" w:cs="Arial"/>
          <w:b/>
          <w:sz w:val="36"/>
          <w:szCs w:val="36"/>
        </w:rPr>
        <w:t>.</w:t>
      </w:r>
    </w:p>
    <w:p w14:paraId="592D47B4" w14:textId="0EF94CBF" w:rsidR="00A15B56" w:rsidRPr="003E1FBC" w:rsidRDefault="00A15B56" w:rsidP="005F46CE">
      <w:pPr>
        <w:pStyle w:val="Heading2"/>
      </w:pPr>
      <w:r w:rsidRPr="003E1FBC">
        <w:t>Guidelines</w:t>
      </w:r>
    </w:p>
    <w:p w14:paraId="4DF0C26E"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Thank you for choosing to use an Access Key for The Basin Community House. </w:t>
      </w:r>
    </w:p>
    <w:p w14:paraId="285FE17C" w14:textId="77777777" w:rsidR="00A15B56" w:rsidRPr="003E1FBC" w:rsidRDefault="00A15B56" w:rsidP="00A15B56">
      <w:pPr>
        <w:rPr>
          <w:rFonts w:ascii="Arial" w:hAnsi="Arial" w:cs="Arial"/>
          <w:b/>
          <w:sz w:val="36"/>
          <w:szCs w:val="36"/>
        </w:rPr>
      </w:pPr>
      <w:r w:rsidRPr="003E1FBC">
        <w:rPr>
          <w:rFonts w:ascii="Arial" w:hAnsi="Arial" w:cs="Arial"/>
          <w:b/>
          <w:sz w:val="36"/>
          <w:szCs w:val="36"/>
        </w:rPr>
        <w:t>For your Access Key to be successful, we recommend you follow these guidelines:</w:t>
      </w:r>
    </w:p>
    <w:p w14:paraId="015A1EA1" w14:textId="77777777" w:rsidR="00A15B56" w:rsidRPr="003E1FBC" w:rsidRDefault="00A15B56" w:rsidP="00A15B56">
      <w:pPr>
        <w:rPr>
          <w:rFonts w:ascii="Arial" w:hAnsi="Arial" w:cs="Arial"/>
          <w:b/>
          <w:sz w:val="36"/>
          <w:szCs w:val="36"/>
        </w:rPr>
      </w:pPr>
      <w:r w:rsidRPr="003E1FBC">
        <w:rPr>
          <w:rFonts w:ascii="Arial" w:hAnsi="Arial" w:cs="Arial"/>
          <w:b/>
          <w:sz w:val="36"/>
          <w:szCs w:val="36"/>
        </w:rPr>
        <w:t>Access Keys preferably to be obtained two weeks in advance of visit.</w:t>
      </w:r>
    </w:p>
    <w:p w14:paraId="7955AC06"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Access Keys to be read calmly and confidently in an environment free of distractions.</w:t>
      </w:r>
    </w:p>
    <w:p w14:paraId="66B56275" w14:textId="77777777" w:rsidR="00A15B56" w:rsidRPr="003E1FBC" w:rsidRDefault="00A15B56" w:rsidP="00A15B56">
      <w:pPr>
        <w:rPr>
          <w:rFonts w:ascii="Arial" w:hAnsi="Arial" w:cs="Arial"/>
          <w:b/>
          <w:sz w:val="36"/>
          <w:szCs w:val="36"/>
        </w:rPr>
      </w:pPr>
      <w:r w:rsidRPr="003E1FBC">
        <w:rPr>
          <w:rFonts w:ascii="Arial" w:hAnsi="Arial" w:cs="Arial"/>
          <w:b/>
          <w:sz w:val="36"/>
          <w:szCs w:val="36"/>
        </w:rPr>
        <w:t>An adult/carer is to read the Access Key with the participant as often as required, to ensure the participant understands the Access Key.</w:t>
      </w:r>
    </w:p>
    <w:p w14:paraId="578F06AF" w14:textId="77777777" w:rsidR="00A15B56" w:rsidRPr="003E1FBC" w:rsidRDefault="00A15B56" w:rsidP="00A15B56">
      <w:pPr>
        <w:rPr>
          <w:rFonts w:ascii="Arial" w:hAnsi="Arial" w:cs="Arial"/>
          <w:b/>
          <w:sz w:val="36"/>
          <w:szCs w:val="36"/>
        </w:rPr>
      </w:pPr>
      <w:r w:rsidRPr="003E1FBC">
        <w:rPr>
          <w:rFonts w:ascii="Arial" w:hAnsi="Arial" w:cs="Arial"/>
          <w:b/>
          <w:sz w:val="36"/>
          <w:szCs w:val="36"/>
        </w:rPr>
        <w:t>Help the participant comprehend the key points of the Access Key, consistently monitoring for level of understanding.</w:t>
      </w:r>
    </w:p>
    <w:p w14:paraId="25003BCC" w14:textId="77777777" w:rsidR="00A15B56" w:rsidRPr="003E1FBC" w:rsidRDefault="00A15B56" w:rsidP="00A15B56">
      <w:pPr>
        <w:rPr>
          <w:rFonts w:ascii="Arial" w:hAnsi="Arial" w:cs="Arial"/>
          <w:b/>
          <w:sz w:val="36"/>
          <w:szCs w:val="36"/>
        </w:rPr>
      </w:pPr>
      <w:r w:rsidRPr="003E1FBC">
        <w:rPr>
          <w:rFonts w:ascii="Arial" w:hAnsi="Arial" w:cs="Arial"/>
          <w:b/>
          <w:sz w:val="36"/>
          <w:szCs w:val="36"/>
        </w:rPr>
        <w:t>If using the Access Key as a reflective tool, enjoy the pivotal link between experience and recall after the visit has taken place.</w:t>
      </w:r>
    </w:p>
    <w:p w14:paraId="1502BAE2" w14:textId="77777777" w:rsidR="00A15B56" w:rsidRPr="003E1FBC" w:rsidRDefault="00A15B56" w:rsidP="00A15B56">
      <w:pPr>
        <w:rPr>
          <w:rFonts w:ascii="Arial" w:hAnsi="Arial" w:cs="Arial"/>
          <w:b/>
          <w:sz w:val="36"/>
          <w:szCs w:val="36"/>
        </w:rPr>
      </w:pPr>
      <w:r w:rsidRPr="003E1FBC">
        <w:rPr>
          <w:rFonts w:ascii="Arial" w:hAnsi="Arial" w:cs="Arial"/>
          <w:b/>
          <w:sz w:val="36"/>
          <w:szCs w:val="36"/>
        </w:rPr>
        <w:t>Once the visit has taken place, revisit the Access Key to celebrate success</w:t>
      </w:r>
    </w:p>
    <w:p w14:paraId="50FC4390" w14:textId="7ED1AFC3" w:rsidR="00A15B56" w:rsidRPr="003E1FBC" w:rsidRDefault="00A15B56" w:rsidP="00A15B56">
      <w:pPr>
        <w:rPr>
          <w:rFonts w:ascii="Arial" w:hAnsi="Arial" w:cs="Arial"/>
          <w:b/>
          <w:sz w:val="36"/>
          <w:szCs w:val="36"/>
        </w:rPr>
      </w:pPr>
      <w:r w:rsidRPr="003E1FBC">
        <w:rPr>
          <w:rFonts w:ascii="Arial" w:hAnsi="Arial" w:cs="Arial"/>
          <w:b/>
          <w:sz w:val="36"/>
          <w:szCs w:val="36"/>
        </w:rPr>
        <w:t xml:space="preserve">Download Access Key in its </w:t>
      </w:r>
      <w:r w:rsidRPr="00D56B96">
        <w:rPr>
          <w:rFonts w:ascii="Arial" w:hAnsi="Arial" w:cs="Arial"/>
          <w:b/>
          <w:sz w:val="36"/>
          <w:szCs w:val="36"/>
        </w:rPr>
        <w:t xml:space="preserve">entirety - </w:t>
      </w:r>
      <w:r w:rsidR="00D56B96" w:rsidRPr="00D56B96">
        <w:rPr>
          <w:rFonts w:ascii="Arial" w:hAnsi="Arial" w:cs="Arial"/>
          <w:b/>
          <w:sz w:val="36"/>
          <w:szCs w:val="36"/>
        </w:rPr>
        <w:t>2</w:t>
      </w:r>
      <w:r w:rsidR="005D13BC">
        <w:rPr>
          <w:rFonts w:ascii="Arial" w:hAnsi="Arial" w:cs="Arial"/>
          <w:b/>
          <w:sz w:val="36"/>
          <w:szCs w:val="36"/>
        </w:rPr>
        <w:t>7</w:t>
      </w:r>
      <w:r w:rsidRPr="00D56B96">
        <w:rPr>
          <w:rFonts w:ascii="Arial" w:hAnsi="Arial" w:cs="Arial"/>
          <w:b/>
          <w:sz w:val="36"/>
          <w:szCs w:val="36"/>
        </w:rPr>
        <w:t xml:space="preserve"> pages</w:t>
      </w:r>
      <w:r w:rsidRPr="003E1FBC">
        <w:rPr>
          <w:rFonts w:ascii="Arial" w:hAnsi="Arial" w:cs="Arial"/>
          <w:b/>
          <w:sz w:val="36"/>
          <w:szCs w:val="36"/>
        </w:rPr>
        <w:t xml:space="preserve"> in total.</w:t>
      </w:r>
    </w:p>
    <w:p w14:paraId="5B0DC4FE" w14:textId="77777777" w:rsidR="00A15B56" w:rsidRPr="003E1FBC" w:rsidRDefault="00A15B56" w:rsidP="005F46CE">
      <w:pPr>
        <w:pStyle w:val="Heading2"/>
      </w:pPr>
      <w:r w:rsidRPr="003E1FBC">
        <w:t>Did You Know?</w:t>
      </w:r>
    </w:p>
    <w:p w14:paraId="6F534A41"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Basin Community House is proudly supported by Knox City Council.</w:t>
      </w:r>
    </w:p>
    <w:p w14:paraId="6EC8E391"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 xml:space="preserve">The Basin Community House acknowledges the Wurundjeri people, the traditional owners of the land on which we work. </w:t>
      </w:r>
    </w:p>
    <w:p w14:paraId="44609197" w14:textId="22473116" w:rsidR="00A15B56" w:rsidRPr="003E1FBC" w:rsidRDefault="00A15B56" w:rsidP="00A15B56">
      <w:pPr>
        <w:rPr>
          <w:rFonts w:ascii="Arial" w:hAnsi="Arial" w:cs="Arial"/>
          <w:b/>
          <w:sz w:val="36"/>
          <w:szCs w:val="36"/>
        </w:rPr>
      </w:pPr>
      <w:r w:rsidRPr="003E1FBC">
        <w:rPr>
          <w:rFonts w:ascii="Arial" w:hAnsi="Arial" w:cs="Arial"/>
          <w:b/>
          <w:sz w:val="36"/>
          <w:szCs w:val="36"/>
        </w:rPr>
        <w:t xml:space="preserve">To view the Knox Learning Alliance Disability Action Plan, click </w:t>
      </w:r>
      <w:r w:rsidR="005A4926" w:rsidRPr="003E1FBC">
        <w:rPr>
          <w:rFonts w:ascii="Arial" w:hAnsi="Arial" w:cs="Arial"/>
          <w:b/>
          <w:sz w:val="36"/>
          <w:szCs w:val="36"/>
        </w:rPr>
        <w:t>on the following link.</w:t>
      </w:r>
    </w:p>
    <w:p w14:paraId="47BE2020" w14:textId="4177BA96" w:rsidR="00A15B56" w:rsidRPr="003E1FBC" w:rsidRDefault="005B2C9D" w:rsidP="00A15B56">
      <w:pPr>
        <w:rPr>
          <w:rFonts w:ascii="Arial" w:hAnsi="Arial" w:cs="Arial"/>
          <w:b/>
          <w:sz w:val="36"/>
          <w:szCs w:val="36"/>
        </w:rPr>
      </w:pPr>
      <w:hyperlink r:id="rId6" w:history="1">
        <w:r w:rsidR="005A4926" w:rsidRPr="003E1FBC">
          <w:rPr>
            <w:rStyle w:val="Hyperlink"/>
            <w:rFonts w:ascii="Arial" w:hAnsi="Arial" w:cs="Arial"/>
            <w:b/>
            <w:sz w:val="36"/>
            <w:szCs w:val="36"/>
          </w:rPr>
          <w:t>https://www.thebasincommunityhouse.org.au/images/PDF/KLA-DAP-Overview-2018-2021.pdf</w:t>
        </w:r>
      </w:hyperlink>
    </w:p>
    <w:p w14:paraId="23765AAD"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Basin Community House seeks to be an organisation that is available for all people to use, which enhances the quality of their lives, improves their sense of belonging and connection to their local community.</w:t>
      </w:r>
    </w:p>
    <w:p w14:paraId="16565CC1" w14:textId="10BB3020" w:rsidR="00A15B56" w:rsidRPr="003E1FBC" w:rsidRDefault="00A15B56" w:rsidP="00A15B56">
      <w:pPr>
        <w:rPr>
          <w:rFonts w:ascii="Arial" w:hAnsi="Arial" w:cs="Arial"/>
          <w:b/>
          <w:sz w:val="36"/>
          <w:szCs w:val="36"/>
        </w:rPr>
      </w:pPr>
      <w:r w:rsidRPr="003E1FBC">
        <w:rPr>
          <w:rFonts w:ascii="Arial" w:hAnsi="Arial" w:cs="Arial"/>
          <w:b/>
          <w:sz w:val="36"/>
          <w:szCs w:val="36"/>
        </w:rPr>
        <w:t>Community programs are available to support vocational learning and assist jobseekers. Enquire online</w:t>
      </w:r>
      <w:r w:rsidR="005A4926" w:rsidRPr="003E1FBC">
        <w:rPr>
          <w:rFonts w:ascii="Arial" w:hAnsi="Arial" w:cs="Arial"/>
          <w:b/>
          <w:sz w:val="36"/>
          <w:szCs w:val="36"/>
        </w:rPr>
        <w:t xml:space="preserve"> on the following link</w:t>
      </w:r>
      <w:r w:rsidRPr="003E1FBC">
        <w:rPr>
          <w:rFonts w:ascii="Arial" w:hAnsi="Arial" w:cs="Arial"/>
          <w:b/>
          <w:sz w:val="36"/>
          <w:szCs w:val="36"/>
        </w:rPr>
        <w:t xml:space="preserve"> or call us on (03) 9761 0209 for more information. </w:t>
      </w:r>
    </w:p>
    <w:p w14:paraId="0A31073F" w14:textId="0F0D2D80" w:rsidR="00A15B56" w:rsidRPr="003E1FBC" w:rsidRDefault="005B2C9D" w:rsidP="00A15B56">
      <w:pPr>
        <w:rPr>
          <w:rFonts w:ascii="Arial" w:hAnsi="Arial" w:cs="Arial"/>
          <w:b/>
          <w:sz w:val="36"/>
          <w:szCs w:val="36"/>
        </w:rPr>
      </w:pPr>
      <w:hyperlink r:id="rId7" w:history="1">
        <w:r w:rsidR="005A4926" w:rsidRPr="003E1FBC">
          <w:rPr>
            <w:rStyle w:val="Hyperlink"/>
            <w:rFonts w:ascii="Arial" w:hAnsi="Arial" w:cs="Arial"/>
            <w:b/>
            <w:sz w:val="36"/>
            <w:szCs w:val="36"/>
          </w:rPr>
          <w:t>https://www.thebasincommunityhouse.org.au/index.php/en/community-programs</w:t>
        </w:r>
      </w:hyperlink>
    </w:p>
    <w:p w14:paraId="4FAFFB23" w14:textId="77777777" w:rsidR="005A4926" w:rsidRPr="003E1FBC" w:rsidRDefault="00A15B56" w:rsidP="00A15B56">
      <w:pPr>
        <w:rPr>
          <w:rFonts w:ascii="Arial" w:hAnsi="Arial" w:cs="Arial"/>
          <w:b/>
          <w:sz w:val="36"/>
          <w:szCs w:val="36"/>
        </w:rPr>
      </w:pPr>
      <w:r w:rsidRPr="003E1FBC">
        <w:rPr>
          <w:rFonts w:ascii="Arial" w:hAnsi="Arial" w:cs="Arial"/>
          <w:b/>
          <w:sz w:val="36"/>
          <w:szCs w:val="36"/>
        </w:rPr>
        <w:t xml:space="preserve">A range of courses are available. </w:t>
      </w:r>
    </w:p>
    <w:p w14:paraId="289A23C7" w14:textId="4F0852DB" w:rsidR="00A15B56" w:rsidRPr="003E1FBC" w:rsidRDefault="00A15B56" w:rsidP="00A15B56">
      <w:pPr>
        <w:rPr>
          <w:rFonts w:ascii="Arial" w:hAnsi="Arial" w:cs="Arial"/>
          <w:b/>
          <w:sz w:val="36"/>
          <w:szCs w:val="36"/>
        </w:rPr>
      </w:pPr>
      <w:r w:rsidRPr="003E1FBC">
        <w:rPr>
          <w:rFonts w:ascii="Arial" w:hAnsi="Arial" w:cs="Arial"/>
          <w:b/>
          <w:sz w:val="36"/>
          <w:szCs w:val="36"/>
        </w:rPr>
        <w:t>Our course guide can be downloaded from our website</w:t>
      </w:r>
      <w:r w:rsidR="005A4926" w:rsidRPr="003E1FBC">
        <w:rPr>
          <w:rFonts w:ascii="Arial" w:hAnsi="Arial" w:cs="Arial"/>
          <w:b/>
          <w:sz w:val="36"/>
          <w:szCs w:val="36"/>
        </w:rPr>
        <w:t xml:space="preserve"> on the following link</w:t>
      </w:r>
      <w:r w:rsidRPr="003E1FBC">
        <w:rPr>
          <w:rFonts w:ascii="Arial" w:hAnsi="Arial" w:cs="Arial"/>
          <w:b/>
          <w:sz w:val="36"/>
          <w:szCs w:val="36"/>
        </w:rPr>
        <w:t xml:space="preserve">. </w:t>
      </w:r>
    </w:p>
    <w:p w14:paraId="3C5B41CA" w14:textId="63421AE4" w:rsidR="00A15B56" w:rsidRPr="003E1FBC" w:rsidRDefault="005B2C9D" w:rsidP="00A15B56">
      <w:pPr>
        <w:rPr>
          <w:rFonts w:ascii="Arial" w:hAnsi="Arial" w:cs="Arial"/>
          <w:b/>
          <w:sz w:val="36"/>
          <w:szCs w:val="36"/>
        </w:rPr>
      </w:pPr>
      <w:hyperlink r:id="rId8" w:history="1">
        <w:r w:rsidR="005A4926" w:rsidRPr="003E1FBC">
          <w:rPr>
            <w:rStyle w:val="Hyperlink"/>
            <w:rFonts w:ascii="Arial" w:hAnsi="Arial" w:cs="Arial"/>
            <w:b/>
            <w:sz w:val="36"/>
            <w:szCs w:val="36"/>
          </w:rPr>
          <w:t>https://www.thebasincommunityhouse.org.au/images/PDF/the-basin-course-guide_int.pdf</w:t>
        </w:r>
      </w:hyperlink>
    </w:p>
    <w:p w14:paraId="21BD6B3A" w14:textId="29E8045D" w:rsidR="00A15B56" w:rsidRPr="003E1FBC" w:rsidRDefault="00A15B56" w:rsidP="00A15B56">
      <w:pPr>
        <w:rPr>
          <w:rFonts w:ascii="Arial" w:hAnsi="Arial" w:cs="Arial"/>
          <w:b/>
          <w:sz w:val="36"/>
          <w:szCs w:val="36"/>
        </w:rPr>
      </w:pPr>
      <w:r w:rsidRPr="003E1FBC">
        <w:rPr>
          <w:rFonts w:ascii="Arial" w:hAnsi="Arial" w:cs="Arial"/>
          <w:b/>
          <w:sz w:val="36"/>
          <w:szCs w:val="36"/>
        </w:rPr>
        <w:t>Enrolment information, policies and procedures are available online</w:t>
      </w:r>
      <w:r w:rsidR="005A4926" w:rsidRPr="003E1FBC">
        <w:rPr>
          <w:rFonts w:ascii="Arial" w:hAnsi="Arial" w:cs="Arial"/>
          <w:b/>
          <w:sz w:val="36"/>
          <w:szCs w:val="36"/>
        </w:rPr>
        <w:t xml:space="preserve"> on the following link</w:t>
      </w:r>
      <w:r w:rsidRPr="003E1FBC">
        <w:rPr>
          <w:rFonts w:ascii="Arial" w:hAnsi="Arial" w:cs="Arial"/>
          <w:b/>
          <w:sz w:val="36"/>
          <w:szCs w:val="36"/>
        </w:rPr>
        <w:t xml:space="preserve"> (at the bottom of our website page).</w:t>
      </w:r>
    </w:p>
    <w:p w14:paraId="7AC75108" w14:textId="06FD97DD" w:rsidR="00A15B56" w:rsidRPr="003E1FBC" w:rsidRDefault="005B2C9D" w:rsidP="00A15B56">
      <w:pPr>
        <w:rPr>
          <w:rFonts w:ascii="Arial" w:hAnsi="Arial" w:cs="Arial"/>
          <w:b/>
          <w:sz w:val="36"/>
          <w:szCs w:val="36"/>
        </w:rPr>
      </w:pPr>
      <w:hyperlink r:id="rId9" w:history="1">
        <w:r w:rsidR="005A4926" w:rsidRPr="003E1FBC">
          <w:rPr>
            <w:rStyle w:val="Hyperlink"/>
            <w:rFonts w:ascii="Arial" w:hAnsi="Arial" w:cs="Arial"/>
            <w:b/>
            <w:sz w:val="36"/>
            <w:szCs w:val="36"/>
          </w:rPr>
          <w:t>www.thebasincommunityhouse.org.au</w:t>
        </w:r>
      </w:hyperlink>
    </w:p>
    <w:p w14:paraId="041D6645" w14:textId="77777777" w:rsidR="00A15B56" w:rsidRPr="003E1FBC" w:rsidRDefault="00A15B56" w:rsidP="00A15B56">
      <w:pPr>
        <w:rPr>
          <w:rFonts w:ascii="Arial" w:hAnsi="Arial" w:cs="Arial"/>
          <w:b/>
          <w:sz w:val="36"/>
          <w:szCs w:val="36"/>
        </w:rPr>
      </w:pPr>
      <w:r w:rsidRPr="003E1FBC">
        <w:rPr>
          <w:rFonts w:ascii="Arial" w:hAnsi="Arial" w:cs="Arial"/>
          <w:b/>
          <w:sz w:val="36"/>
          <w:szCs w:val="36"/>
        </w:rPr>
        <w:t>Bookings are essential for all courses. Please call (03) 9761 0209 for bookings.</w:t>
      </w:r>
    </w:p>
    <w:p w14:paraId="66540A31" w14:textId="4362D75B" w:rsidR="00A15B56" w:rsidRPr="003E1FBC" w:rsidRDefault="00A15B56" w:rsidP="00A15B56">
      <w:pPr>
        <w:rPr>
          <w:rFonts w:ascii="Arial" w:hAnsi="Arial" w:cs="Arial"/>
          <w:b/>
          <w:sz w:val="36"/>
          <w:szCs w:val="36"/>
        </w:rPr>
      </w:pPr>
      <w:r w:rsidRPr="003E1FBC">
        <w:rPr>
          <w:rFonts w:ascii="Arial" w:hAnsi="Arial" w:cs="Arial"/>
          <w:b/>
          <w:sz w:val="36"/>
          <w:szCs w:val="36"/>
        </w:rPr>
        <w:t>A range of resources relating to your course can be found on our website</w:t>
      </w:r>
      <w:r w:rsidR="005A4926" w:rsidRPr="003E1FBC">
        <w:rPr>
          <w:rFonts w:ascii="Arial" w:hAnsi="Arial" w:cs="Arial"/>
          <w:b/>
          <w:sz w:val="36"/>
          <w:szCs w:val="36"/>
        </w:rPr>
        <w:t xml:space="preserve"> on the following link</w:t>
      </w:r>
      <w:r w:rsidRPr="003E1FBC">
        <w:rPr>
          <w:rFonts w:ascii="Arial" w:hAnsi="Arial" w:cs="Arial"/>
          <w:b/>
          <w:sz w:val="36"/>
          <w:szCs w:val="36"/>
        </w:rPr>
        <w:t xml:space="preserve"> for students to access out of class hours to support learning.</w:t>
      </w:r>
    </w:p>
    <w:p w14:paraId="4117F941" w14:textId="622BBF9D" w:rsidR="00A15B56" w:rsidRPr="003E1FBC" w:rsidRDefault="005B2C9D" w:rsidP="00A15B56">
      <w:pPr>
        <w:rPr>
          <w:rFonts w:ascii="Arial" w:hAnsi="Arial" w:cs="Arial"/>
          <w:b/>
          <w:sz w:val="36"/>
          <w:szCs w:val="36"/>
        </w:rPr>
      </w:pPr>
      <w:hyperlink r:id="rId10" w:history="1">
        <w:r w:rsidR="005A4926" w:rsidRPr="003E1FBC">
          <w:rPr>
            <w:rStyle w:val="Hyperlink"/>
            <w:rFonts w:ascii="Arial" w:hAnsi="Arial" w:cs="Arial"/>
            <w:b/>
            <w:sz w:val="36"/>
            <w:szCs w:val="36"/>
          </w:rPr>
          <w:t>https://www.thebasincommunityhouse.org.au/index.php/en/class-resources</w:t>
        </w:r>
      </w:hyperlink>
    </w:p>
    <w:p w14:paraId="623971C0"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Room hire is available. </w:t>
      </w:r>
    </w:p>
    <w:p w14:paraId="00D566D4" w14:textId="2F7E7D71" w:rsidR="00A15B56" w:rsidRPr="003E1FBC" w:rsidRDefault="00A15B56" w:rsidP="00A15B56">
      <w:pPr>
        <w:rPr>
          <w:rFonts w:ascii="Arial" w:hAnsi="Arial" w:cs="Arial"/>
          <w:b/>
          <w:sz w:val="36"/>
          <w:szCs w:val="36"/>
        </w:rPr>
      </w:pPr>
      <w:r w:rsidRPr="003E1FBC">
        <w:rPr>
          <w:rFonts w:ascii="Arial" w:hAnsi="Arial" w:cs="Arial"/>
          <w:b/>
          <w:sz w:val="36"/>
          <w:szCs w:val="36"/>
        </w:rPr>
        <w:t>Follow The Basin Community House on Facebook</w:t>
      </w:r>
      <w:r w:rsidR="005A4926" w:rsidRPr="003E1FBC">
        <w:rPr>
          <w:rFonts w:ascii="Arial" w:hAnsi="Arial" w:cs="Arial"/>
          <w:b/>
          <w:sz w:val="36"/>
          <w:szCs w:val="36"/>
        </w:rPr>
        <w:t xml:space="preserve"> on the following link.</w:t>
      </w:r>
    </w:p>
    <w:p w14:paraId="15D686DE" w14:textId="6CE37AD1" w:rsidR="00A15B56" w:rsidRPr="003E1FBC" w:rsidRDefault="005B2C9D" w:rsidP="00A15B56">
      <w:pPr>
        <w:rPr>
          <w:rFonts w:ascii="Arial" w:hAnsi="Arial" w:cs="Arial"/>
          <w:b/>
          <w:sz w:val="36"/>
          <w:szCs w:val="36"/>
        </w:rPr>
      </w:pPr>
      <w:hyperlink r:id="rId11" w:history="1">
        <w:r w:rsidR="005A4926" w:rsidRPr="003E1FBC">
          <w:rPr>
            <w:rStyle w:val="Hyperlink"/>
            <w:rFonts w:ascii="Arial" w:hAnsi="Arial" w:cs="Arial"/>
            <w:b/>
            <w:sz w:val="36"/>
            <w:szCs w:val="36"/>
          </w:rPr>
          <w:t>https://www.facebook.com/The-Basin-Community-House-210388612304945/</w:t>
        </w:r>
      </w:hyperlink>
    </w:p>
    <w:p w14:paraId="51F148C2" w14:textId="3105F7E0"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 xml:space="preserve">To provide feedback please email </w:t>
      </w:r>
      <w:hyperlink r:id="rId12" w:history="1">
        <w:r w:rsidR="005A4926" w:rsidRPr="003E1FBC">
          <w:rPr>
            <w:rStyle w:val="Hyperlink"/>
            <w:rFonts w:ascii="Arial" w:hAnsi="Arial" w:cs="Arial"/>
            <w:b/>
            <w:sz w:val="36"/>
            <w:szCs w:val="36"/>
          </w:rPr>
          <w:t>info@basincommunityhouse.org</w:t>
        </w:r>
      </w:hyperlink>
      <w:r w:rsidR="005A4926" w:rsidRPr="003E1FBC">
        <w:rPr>
          <w:rFonts w:ascii="Arial" w:hAnsi="Arial" w:cs="Arial"/>
          <w:b/>
          <w:sz w:val="36"/>
          <w:szCs w:val="36"/>
        </w:rPr>
        <w:t xml:space="preserve"> </w:t>
      </w:r>
      <w:r w:rsidRPr="003E1FBC">
        <w:rPr>
          <w:rFonts w:ascii="Arial" w:hAnsi="Arial" w:cs="Arial"/>
          <w:b/>
          <w:sz w:val="36"/>
          <w:szCs w:val="36"/>
        </w:rPr>
        <w:t>or call us on (03) 9761 0209.</w:t>
      </w:r>
    </w:p>
    <w:p w14:paraId="63B010B1" w14:textId="4DE1579C" w:rsidR="00A15B56" w:rsidRPr="003E1FBC" w:rsidRDefault="005A4926" w:rsidP="005F46CE">
      <w:pPr>
        <w:pStyle w:val="Heading2"/>
      </w:pPr>
      <w:r w:rsidRPr="003E1FBC">
        <w:t>Location</w:t>
      </w:r>
    </w:p>
    <w:p w14:paraId="01B5465E"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Basin Community House is located at 21 Liverpool Rd, The Basin.</w:t>
      </w:r>
    </w:p>
    <w:p w14:paraId="51CF1CC9" w14:textId="2381AF56" w:rsidR="00A15B56" w:rsidRPr="003E1FBC" w:rsidRDefault="00A15B56" w:rsidP="00A15B56">
      <w:pPr>
        <w:rPr>
          <w:rFonts w:ascii="Arial" w:hAnsi="Arial" w:cs="Arial"/>
          <w:b/>
          <w:sz w:val="36"/>
          <w:szCs w:val="36"/>
        </w:rPr>
      </w:pPr>
      <w:r w:rsidRPr="003E1FBC">
        <w:rPr>
          <w:rFonts w:ascii="Arial" w:hAnsi="Arial" w:cs="Arial"/>
          <w:b/>
          <w:sz w:val="36"/>
          <w:szCs w:val="36"/>
        </w:rPr>
        <w:t>The nearest bus stop is located on Mountain Highway outside The Basin Primary School, approximately 300</w:t>
      </w:r>
      <w:r w:rsidR="000F60E3">
        <w:rPr>
          <w:rFonts w:ascii="Arial" w:hAnsi="Arial" w:cs="Arial"/>
          <w:b/>
          <w:sz w:val="36"/>
          <w:szCs w:val="36"/>
        </w:rPr>
        <w:t xml:space="preserve"> </w:t>
      </w:r>
      <w:r w:rsidRPr="003E1FBC">
        <w:rPr>
          <w:rFonts w:ascii="Arial" w:hAnsi="Arial" w:cs="Arial"/>
          <w:b/>
          <w:sz w:val="36"/>
          <w:szCs w:val="36"/>
        </w:rPr>
        <w:t>m</w:t>
      </w:r>
      <w:r w:rsidR="000F60E3">
        <w:rPr>
          <w:rFonts w:ascii="Arial" w:hAnsi="Arial" w:cs="Arial"/>
          <w:b/>
          <w:sz w:val="36"/>
          <w:szCs w:val="36"/>
        </w:rPr>
        <w:t>etres</w:t>
      </w:r>
      <w:r w:rsidRPr="003E1FBC">
        <w:rPr>
          <w:rFonts w:ascii="Arial" w:hAnsi="Arial" w:cs="Arial"/>
          <w:b/>
          <w:sz w:val="36"/>
          <w:szCs w:val="36"/>
        </w:rPr>
        <w:t xml:space="preserve"> from the centre.</w:t>
      </w:r>
    </w:p>
    <w:p w14:paraId="6105878D"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Bus number 755 stops at The Basin Community House. </w:t>
      </w:r>
    </w:p>
    <w:p w14:paraId="20F622E6" w14:textId="76B5D345" w:rsidR="00A15B56" w:rsidRPr="003E1FBC" w:rsidRDefault="00A15B56" w:rsidP="00A15B56">
      <w:pPr>
        <w:rPr>
          <w:rFonts w:ascii="Arial" w:hAnsi="Arial" w:cs="Arial"/>
          <w:b/>
          <w:sz w:val="36"/>
          <w:szCs w:val="36"/>
        </w:rPr>
      </w:pPr>
      <w:r w:rsidRPr="003E1FBC">
        <w:rPr>
          <w:rFonts w:ascii="Arial" w:hAnsi="Arial" w:cs="Arial"/>
          <w:b/>
          <w:sz w:val="36"/>
          <w:szCs w:val="36"/>
        </w:rPr>
        <w:t>For further information on how to get to The Basin Community House</w:t>
      </w:r>
      <w:r w:rsidR="005A4926" w:rsidRPr="003E1FBC">
        <w:rPr>
          <w:rFonts w:ascii="Arial" w:hAnsi="Arial" w:cs="Arial"/>
          <w:b/>
          <w:sz w:val="36"/>
          <w:szCs w:val="36"/>
        </w:rPr>
        <w:t xml:space="preserve"> </w:t>
      </w:r>
      <w:r w:rsidRPr="003E1FBC">
        <w:rPr>
          <w:rFonts w:ascii="Arial" w:hAnsi="Arial" w:cs="Arial"/>
          <w:b/>
          <w:sz w:val="36"/>
          <w:szCs w:val="36"/>
        </w:rPr>
        <w:t>visit Public Transport Victoria</w:t>
      </w:r>
      <w:r w:rsidR="005A4926" w:rsidRPr="003E1FBC">
        <w:rPr>
          <w:rFonts w:ascii="Arial" w:hAnsi="Arial" w:cs="Arial"/>
          <w:b/>
          <w:sz w:val="36"/>
          <w:szCs w:val="36"/>
        </w:rPr>
        <w:t xml:space="preserve"> on the following link.</w:t>
      </w:r>
    </w:p>
    <w:p w14:paraId="1DA58508" w14:textId="3B96AD16" w:rsidR="00A15B56" w:rsidRPr="003E1FBC" w:rsidRDefault="005B2C9D" w:rsidP="00A15B56">
      <w:pPr>
        <w:rPr>
          <w:rFonts w:ascii="Arial" w:hAnsi="Arial" w:cs="Arial"/>
          <w:b/>
          <w:sz w:val="36"/>
          <w:szCs w:val="36"/>
        </w:rPr>
      </w:pPr>
      <w:hyperlink r:id="rId13" w:anchor="jpsearch[action]=showPlanner" w:history="1">
        <w:r w:rsidR="005A4926" w:rsidRPr="003E1FBC">
          <w:rPr>
            <w:rStyle w:val="Hyperlink"/>
            <w:rFonts w:ascii="Arial" w:hAnsi="Arial" w:cs="Arial"/>
            <w:b/>
            <w:sz w:val="36"/>
            <w:szCs w:val="36"/>
          </w:rPr>
          <w:t>https://www.ptv.vic.gov.au/journey#jpsearch[action]=showPlanner</w:t>
        </w:r>
      </w:hyperlink>
    </w:p>
    <w:p w14:paraId="38F8E828" w14:textId="29FB4424" w:rsidR="00A15B56" w:rsidRPr="003E1FBC" w:rsidRDefault="00A15B56" w:rsidP="00A15B56">
      <w:pPr>
        <w:rPr>
          <w:rFonts w:ascii="Arial" w:hAnsi="Arial" w:cs="Arial"/>
          <w:b/>
          <w:sz w:val="36"/>
          <w:szCs w:val="36"/>
        </w:rPr>
      </w:pPr>
      <w:r w:rsidRPr="003E1FBC">
        <w:rPr>
          <w:rFonts w:ascii="Arial" w:hAnsi="Arial" w:cs="Arial"/>
          <w:b/>
          <w:sz w:val="36"/>
          <w:szCs w:val="36"/>
        </w:rPr>
        <w:t>Alternatively, visit Google maps</w:t>
      </w:r>
      <w:r w:rsidR="005A4926" w:rsidRPr="003E1FBC">
        <w:rPr>
          <w:rFonts w:ascii="Arial" w:hAnsi="Arial" w:cs="Arial"/>
          <w:b/>
          <w:sz w:val="36"/>
          <w:szCs w:val="36"/>
        </w:rPr>
        <w:t xml:space="preserve"> on the following link. </w:t>
      </w:r>
    </w:p>
    <w:p w14:paraId="3FEF14D5" w14:textId="301264EA" w:rsidR="00A15B56" w:rsidRPr="003E1FBC" w:rsidRDefault="005B2C9D" w:rsidP="00A15B56">
      <w:pPr>
        <w:rPr>
          <w:rFonts w:ascii="Arial" w:hAnsi="Arial" w:cs="Arial"/>
          <w:b/>
          <w:sz w:val="36"/>
          <w:szCs w:val="36"/>
        </w:rPr>
      </w:pPr>
      <w:hyperlink r:id="rId14" w:history="1">
        <w:r w:rsidR="005A4926" w:rsidRPr="003E1FBC">
          <w:rPr>
            <w:rStyle w:val="Hyperlink"/>
            <w:rFonts w:ascii="Arial" w:hAnsi="Arial" w:cs="Arial"/>
            <w:b/>
            <w:sz w:val="36"/>
            <w:szCs w:val="36"/>
          </w:rPr>
          <w:t>https://www.google.com.au/maps/place/21+Liverpool+Rd,+Kilsyth+VIC+3137/@-</w:t>
        </w:r>
        <w:r w:rsidR="005A4926" w:rsidRPr="003E1FBC">
          <w:rPr>
            <w:rStyle w:val="Hyperlink"/>
            <w:rFonts w:ascii="Arial" w:hAnsi="Arial" w:cs="Arial"/>
            <w:b/>
            <w:sz w:val="36"/>
            <w:szCs w:val="36"/>
          </w:rPr>
          <w:lastRenderedPageBreak/>
          <w:t>37.804528,145.3128396,17z/data=!3m1!4b1!4m5!3m4!1s0x6ad62554b09471a3:0x6bb26a606c9ae4f8!8m2!3d-37.804528!4d145.3150283</w:t>
        </w:r>
      </w:hyperlink>
    </w:p>
    <w:p w14:paraId="1CEEA5C6" w14:textId="77777777" w:rsidR="00A15B56" w:rsidRPr="005F46CE" w:rsidRDefault="00A15B56" w:rsidP="005F46CE">
      <w:pPr>
        <w:pStyle w:val="Heading2"/>
      </w:pPr>
      <w:r w:rsidRPr="005F46CE">
        <w:t>Parking</w:t>
      </w:r>
    </w:p>
    <w:p w14:paraId="0D87D63C"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General parking for The Basin Community House is located past the community house, on the left-hand side. There are no restrictions. </w:t>
      </w:r>
    </w:p>
    <w:p w14:paraId="3B90715D" w14:textId="74C50F93" w:rsidR="00A15B56" w:rsidRPr="003E1FBC" w:rsidRDefault="00A15B56" w:rsidP="00A15B56">
      <w:pPr>
        <w:rPr>
          <w:rFonts w:ascii="Arial" w:hAnsi="Arial" w:cs="Arial"/>
          <w:b/>
          <w:sz w:val="36"/>
          <w:szCs w:val="36"/>
        </w:rPr>
      </w:pPr>
      <w:r w:rsidRPr="003E1FBC">
        <w:rPr>
          <w:rFonts w:ascii="Arial" w:hAnsi="Arial" w:cs="Arial"/>
          <w:b/>
          <w:sz w:val="36"/>
          <w:szCs w:val="36"/>
        </w:rPr>
        <w:t>There are two accessible parking bays approximately 30</w:t>
      </w:r>
      <w:r w:rsidR="000F60E3">
        <w:rPr>
          <w:rFonts w:ascii="Arial" w:hAnsi="Arial" w:cs="Arial"/>
          <w:b/>
          <w:sz w:val="36"/>
          <w:szCs w:val="36"/>
        </w:rPr>
        <w:t xml:space="preserve"> </w:t>
      </w:r>
      <w:r w:rsidRPr="003E1FBC">
        <w:rPr>
          <w:rFonts w:ascii="Arial" w:hAnsi="Arial" w:cs="Arial"/>
          <w:b/>
          <w:sz w:val="36"/>
          <w:szCs w:val="36"/>
        </w:rPr>
        <w:t>metres from the centre entrance.</w:t>
      </w:r>
    </w:p>
    <w:p w14:paraId="229D200B" w14:textId="77777777" w:rsidR="00A15B56" w:rsidRPr="003E1FBC" w:rsidRDefault="00A15B56" w:rsidP="00A15B56">
      <w:pPr>
        <w:rPr>
          <w:rFonts w:ascii="Arial" w:hAnsi="Arial" w:cs="Arial"/>
          <w:b/>
          <w:sz w:val="36"/>
          <w:szCs w:val="36"/>
        </w:rPr>
      </w:pPr>
      <w:r w:rsidRPr="003E1FBC">
        <w:rPr>
          <w:rFonts w:ascii="Arial" w:hAnsi="Arial" w:cs="Arial"/>
          <w:b/>
          <w:sz w:val="36"/>
          <w:szCs w:val="36"/>
        </w:rPr>
        <w:t>A drop off point is located opposite the entrance to centre, within The Basin Primary School carpark.</w:t>
      </w:r>
    </w:p>
    <w:p w14:paraId="73A81399" w14:textId="77777777" w:rsidR="00B23981" w:rsidRPr="003E1FBC" w:rsidRDefault="00A15B56" w:rsidP="00A15B56">
      <w:pPr>
        <w:rPr>
          <w:rFonts w:ascii="Arial" w:hAnsi="Arial" w:cs="Arial"/>
          <w:b/>
          <w:sz w:val="36"/>
          <w:szCs w:val="36"/>
        </w:rPr>
      </w:pPr>
      <w:r w:rsidRPr="003E1FBC">
        <w:rPr>
          <w:rFonts w:ascii="Arial" w:hAnsi="Arial" w:cs="Arial"/>
          <w:b/>
          <w:sz w:val="36"/>
          <w:szCs w:val="36"/>
        </w:rPr>
        <w:t xml:space="preserve">Overflow parking may be available within The Basin Primary School carpark. </w:t>
      </w:r>
    </w:p>
    <w:p w14:paraId="213589DA" w14:textId="3F6A7F72" w:rsidR="00A15B56" w:rsidRPr="003E1FBC" w:rsidRDefault="00A15B56" w:rsidP="00A15B56">
      <w:pPr>
        <w:rPr>
          <w:rFonts w:ascii="Arial" w:hAnsi="Arial" w:cs="Arial"/>
          <w:b/>
          <w:sz w:val="36"/>
          <w:szCs w:val="36"/>
        </w:rPr>
      </w:pPr>
      <w:r w:rsidRPr="003E1FBC">
        <w:rPr>
          <w:rFonts w:ascii="Arial" w:hAnsi="Arial" w:cs="Arial"/>
          <w:b/>
          <w:sz w:val="36"/>
          <w:szCs w:val="36"/>
        </w:rPr>
        <w:t>No restrictions apply.</w:t>
      </w:r>
    </w:p>
    <w:p w14:paraId="09303EBA" w14:textId="77777777" w:rsidR="00A15B56" w:rsidRPr="003E1FBC" w:rsidRDefault="00A15B56" w:rsidP="005F46CE">
      <w:pPr>
        <w:pStyle w:val="Heading2"/>
      </w:pPr>
      <w:r w:rsidRPr="003E1FBC">
        <w:t>Welcome</w:t>
      </w:r>
    </w:p>
    <w:p w14:paraId="163A77FA"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Basin Community House is open Monday to Friday 9.15am to 3.00pm.</w:t>
      </w:r>
    </w:p>
    <w:p w14:paraId="570EE22C" w14:textId="77777777" w:rsidR="00A15B56" w:rsidRPr="003E1FBC" w:rsidRDefault="00A15B56" w:rsidP="00A15B56">
      <w:pPr>
        <w:rPr>
          <w:rFonts w:ascii="Arial" w:hAnsi="Arial" w:cs="Arial"/>
          <w:b/>
          <w:sz w:val="36"/>
          <w:szCs w:val="36"/>
        </w:rPr>
      </w:pPr>
      <w:r w:rsidRPr="003E1FBC">
        <w:rPr>
          <w:rFonts w:ascii="Arial" w:hAnsi="Arial" w:cs="Arial"/>
          <w:b/>
          <w:sz w:val="36"/>
          <w:szCs w:val="36"/>
        </w:rPr>
        <w:t>Please try to avoid arriving prior to 9:15am and try to leave by 3:00pm due to school traffic.</w:t>
      </w:r>
    </w:p>
    <w:p w14:paraId="484CDDAE"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 xml:space="preserve">Office hours may vary during school holiday periods. </w:t>
      </w:r>
    </w:p>
    <w:p w14:paraId="47E132C1" w14:textId="28EB66CD" w:rsidR="00A15B56" w:rsidRPr="003E1FBC" w:rsidRDefault="00A15B56" w:rsidP="00A15B56">
      <w:pPr>
        <w:rPr>
          <w:rFonts w:ascii="Arial" w:hAnsi="Arial" w:cs="Arial"/>
          <w:b/>
          <w:sz w:val="36"/>
          <w:szCs w:val="36"/>
        </w:rPr>
      </w:pPr>
      <w:r w:rsidRPr="003E1FBC">
        <w:rPr>
          <w:rFonts w:ascii="Arial" w:hAnsi="Arial" w:cs="Arial"/>
          <w:b/>
          <w:sz w:val="36"/>
          <w:szCs w:val="36"/>
        </w:rPr>
        <w:t>For further information, please refer to our website</w:t>
      </w:r>
      <w:r w:rsidR="00E935F2" w:rsidRPr="003E1FBC">
        <w:rPr>
          <w:rFonts w:ascii="Arial" w:hAnsi="Arial" w:cs="Arial"/>
          <w:b/>
          <w:sz w:val="36"/>
          <w:szCs w:val="36"/>
        </w:rPr>
        <w:t xml:space="preserve"> on the following link</w:t>
      </w:r>
      <w:r w:rsidRPr="003E1FBC">
        <w:rPr>
          <w:rFonts w:ascii="Arial" w:hAnsi="Arial" w:cs="Arial"/>
          <w:b/>
          <w:sz w:val="36"/>
          <w:szCs w:val="36"/>
        </w:rPr>
        <w:t xml:space="preserve"> or call (03) 9761 0209.</w:t>
      </w:r>
    </w:p>
    <w:p w14:paraId="2564E816" w14:textId="7A1E72F7" w:rsidR="00A15B56" w:rsidRPr="003E1FBC" w:rsidRDefault="005B2C9D" w:rsidP="00A15B56">
      <w:pPr>
        <w:rPr>
          <w:rFonts w:ascii="Arial" w:hAnsi="Arial" w:cs="Arial"/>
          <w:b/>
          <w:sz w:val="36"/>
          <w:szCs w:val="36"/>
        </w:rPr>
      </w:pPr>
      <w:hyperlink r:id="rId15" w:history="1">
        <w:r w:rsidR="00E935F2" w:rsidRPr="003E1FBC">
          <w:rPr>
            <w:rStyle w:val="Hyperlink"/>
            <w:rFonts w:ascii="Arial" w:hAnsi="Arial" w:cs="Arial"/>
            <w:b/>
            <w:sz w:val="36"/>
            <w:szCs w:val="36"/>
          </w:rPr>
          <w:t>https://thebasincommunityhouse.org.au/index.php/en/contact-us</w:t>
        </w:r>
      </w:hyperlink>
    </w:p>
    <w:p w14:paraId="4766A8EF" w14:textId="77777777" w:rsidR="00A15B56" w:rsidRPr="003E1FBC" w:rsidRDefault="00A15B56" w:rsidP="005F46CE">
      <w:pPr>
        <w:pStyle w:val="Heading2"/>
      </w:pPr>
      <w:r w:rsidRPr="003E1FBC">
        <w:t>Reception</w:t>
      </w:r>
    </w:p>
    <w:p w14:paraId="64CF0B28"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Basin Community House reception is located directly ahead of the entrance, on the left-hand side.</w:t>
      </w:r>
    </w:p>
    <w:p w14:paraId="73E5E6DA" w14:textId="77777777" w:rsidR="00A15B56" w:rsidRPr="003E1FBC" w:rsidRDefault="00A15B56" w:rsidP="00A15B56">
      <w:pPr>
        <w:rPr>
          <w:rFonts w:ascii="Arial" w:hAnsi="Arial" w:cs="Arial"/>
          <w:b/>
          <w:sz w:val="36"/>
          <w:szCs w:val="36"/>
        </w:rPr>
      </w:pPr>
      <w:r w:rsidRPr="003E1FBC">
        <w:rPr>
          <w:rFonts w:ascii="Arial" w:hAnsi="Arial" w:cs="Arial"/>
          <w:b/>
          <w:sz w:val="36"/>
          <w:szCs w:val="36"/>
        </w:rPr>
        <w:t>Entry to the centre is through two sets of glass double automated doors, with clearances of 1190-mm.</w:t>
      </w:r>
    </w:p>
    <w:p w14:paraId="55D63B7F" w14:textId="77777777" w:rsidR="00A15B56" w:rsidRPr="003E1FBC" w:rsidRDefault="00A15B56" w:rsidP="00A15B56">
      <w:pPr>
        <w:rPr>
          <w:rFonts w:ascii="Arial" w:hAnsi="Arial" w:cs="Arial"/>
          <w:b/>
          <w:sz w:val="36"/>
          <w:szCs w:val="36"/>
        </w:rPr>
      </w:pPr>
      <w:r w:rsidRPr="003E1FBC">
        <w:rPr>
          <w:rFonts w:ascii="Arial" w:hAnsi="Arial" w:cs="Arial"/>
          <w:b/>
          <w:sz w:val="36"/>
          <w:szCs w:val="36"/>
        </w:rPr>
        <w:t>Staff are available to assist with any enquiries, bookings or to provide directions.</w:t>
      </w:r>
    </w:p>
    <w:p w14:paraId="16B54C2F"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If reception is unattended, a bell is available on the counter. </w:t>
      </w:r>
    </w:p>
    <w:p w14:paraId="443860C5" w14:textId="77777777" w:rsidR="00A15B56" w:rsidRPr="003E1FBC" w:rsidRDefault="00A15B56" w:rsidP="00A15B56">
      <w:pPr>
        <w:rPr>
          <w:rFonts w:ascii="Arial" w:hAnsi="Arial" w:cs="Arial"/>
          <w:b/>
          <w:sz w:val="36"/>
          <w:szCs w:val="36"/>
        </w:rPr>
      </w:pPr>
      <w:r w:rsidRPr="003E1FBC">
        <w:rPr>
          <w:rFonts w:ascii="Arial" w:hAnsi="Arial" w:cs="Arial"/>
          <w:b/>
          <w:sz w:val="36"/>
          <w:szCs w:val="36"/>
        </w:rPr>
        <w:t>Payments can be made at reception.</w:t>
      </w:r>
    </w:p>
    <w:p w14:paraId="41E53A29"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Cash or eftpos is accepted. </w:t>
      </w:r>
    </w:p>
    <w:p w14:paraId="11F51382" w14:textId="04EA271D" w:rsidR="00A15B56" w:rsidRPr="003E1FBC" w:rsidRDefault="00A15B56" w:rsidP="00A15B56">
      <w:pPr>
        <w:rPr>
          <w:rFonts w:ascii="Arial" w:hAnsi="Arial" w:cs="Arial"/>
          <w:b/>
          <w:sz w:val="36"/>
          <w:szCs w:val="36"/>
        </w:rPr>
      </w:pPr>
      <w:r w:rsidRPr="003E1FBC">
        <w:rPr>
          <w:rFonts w:ascii="Arial" w:hAnsi="Arial" w:cs="Arial"/>
          <w:b/>
          <w:sz w:val="36"/>
          <w:szCs w:val="36"/>
        </w:rPr>
        <w:t xml:space="preserve">There is a </w:t>
      </w:r>
      <w:r w:rsidR="000F60E3">
        <w:rPr>
          <w:rFonts w:ascii="Arial" w:hAnsi="Arial" w:cs="Arial"/>
          <w:b/>
          <w:sz w:val="36"/>
          <w:szCs w:val="36"/>
        </w:rPr>
        <w:t>v</w:t>
      </w:r>
      <w:r w:rsidRPr="003E1FBC">
        <w:rPr>
          <w:rFonts w:ascii="Arial" w:hAnsi="Arial" w:cs="Arial"/>
          <w:b/>
          <w:sz w:val="36"/>
          <w:szCs w:val="36"/>
        </w:rPr>
        <w:t>isual Communication Board at reception to support confident communication.</w:t>
      </w:r>
    </w:p>
    <w:p w14:paraId="01FA2930"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Resources, brochures and chairs with backrests are available.</w:t>
      </w:r>
    </w:p>
    <w:p w14:paraId="750ACA6F"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For all other enquiries, please see reception staff. </w:t>
      </w:r>
    </w:p>
    <w:p w14:paraId="6DE1D3D6" w14:textId="77777777" w:rsidR="00A15B56" w:rsidRPr="005F46CE" w:rsidRDefault="00A15B56" w:rsidP="005F46CE">
      <w:pPr>
        <w:pStyle w:val="Heading3"/>
      </w:pPr>
      <w:r w:rsidRPr="005F46CE">
        <w:t>Sensory Guide Reception</w:t>
      </w:r>
    </w:p>
    <w:p w14:paraId="14772CE8" w14:textId="77777777" w:rsidR="00A15B56" w:rsidRPr="003E1FBC" w:rsidRDefault="00A15B56" w:rsidP="005F46CE">
      <w:pPr>
        <w:pStyle w:val="Heading4"/>
      </w:pPr>
      <w:r w:rsidRPr="003E1FBC">
        <w:t>Feel</w:t>
      </w:r>
    </w:p>
    <w:p w14:paraId="3B027CF9" w14:textId="77777777" w:rsidR="00A15B56" w:rsidRPr="00B918D8" w:rsidRDefault="00A15B56" w:rsidP="00B918D8">
      <w:pPr>
        <w:pStyle w:val="ListParagraph"/>
        <w:numPr>
          <w:ilvl w:val="0"/>
          <w:numId w:val="1"/>
        </w:numPr>
        <w:rPr>
          <w:rFonts w:ascii="Arial" w:hAnsi="Arial" w:cs="Arial"/>
          <w:b/>
          <w:sz w:val="36"/>
          <w:szCs w:val="36"/>
        </w:rPr>
      </w:pPr>
      <w:r w:rsidRPr="00B918D8">
        <w:rPr>
          <w:rFonts w:ascii="Arial" w:hAnsi="Arial" w:cs="Arial"/>
          <w:b/>
          <w:sz w:val="36"/>
          <w:szCs w:val="36"/>
        </w:rPr>
        <w:t>Change in ground surface</w:t>
      </w:r>
    </w:p>
    <w:p w14:paraId="69813B3D" w14:textId="77777777" w:rsidR="00A15B56" w:rsidRPr="00B918D8" w:rsidRDefault="00A15B56" w:rsidP="00B918D8">
      <w:pPr>
        <w:pStyle w:val="ListParagraph"/>
        <w:numPr>
          <w:ilvl w:val="0"/>
          <w:numId w:val="1"/>
        </w:numPr>
        <w:rPr>
          <w:rFonts w:ascii="Arial" w:hAnsi="Arial" w:cs="Arial"/>
          <w:b/>
          <w:sz w:val="36"/>
          <w:szCs w:val="36"/>
        </w:rPr>
      </w:pPr>
      <w:r w:rsidRPr="00B918D8">
        <w:rPr>
          <w:rFonts w:ascii="Arial" w:hAnsi="Arial" w:cs="Arial"/>
          <w:b/>
          <w:sz w:val="36"/>
          <w:szCs w:val="36"/>
        </w:rPr>
        <w:t>Heating/Cooling</w:t>
      </w:r>
    </w:p>
    <w:p w14:paraId="1DCA8AC0" w14:textId="77777777" w:rsidR="00A15B56" w:rsidRPr="00B918D8" w:rsidRDefault="00A15B56" w:rsidP="00B918D8">
      <w:pPr>
        <w:pStyle w:val="ListParagraph"/>
        <w:numPr>
          <w:ilvl w:val="0"/>
          <w:numId w:val="1"/>
        </w:numPr>
        <w:rPr>
          <w:rFonts w:ascii="Arial" w:hAnsi="Arial" w:cs="Arial"/>
          <w:b/>
          <w:sz w:val="36"/>
          <w:szCs w:val="36"/>
        </w:rPr>
      </w:pPr>
      <w:r w:rsidRPr="00B918D8">
        <w:rPr>
          <w:rFonts w:ascii="Arial" w:hAnsi="Arial" w:cs="Arial"/>
          <w:b/>
          <w:sz w:val="36"/>
          <w:szCs w:val="36"/>
        </w:rPr>
        <w:t>Shared personal space</w:t>
      </w:r>
    </w:p>
    <w:p w14:paraId="026F5879" w14:textId="77777777" w:rsidR="00A15B56" w:rsidRPr="003E1FBC" w:rsidRDefault="00A15B56" w:rsidP="005F46CE">
      <w:pPr>
        <w:pStyle w:val="Heading4"/>
      </w:pPr>
      <w:r w:rsidRPr="003E1FBC">
        <w:t>Sounds</w:t>
      </w:r>
    </w:p>
    <w:p w14:paraId="04A1BD41" w14:textId="77777777" w:rsidR="00A15B56" w:rsidRPr="00B918D8" w:rsidRDefault="00A15B56" w:rsidP="00B918D8">
      <w:pPr>
        <w:pStyle w:val="ListParagraph"/>
        <w:numPr>
          <w:ilvl w:val="0"/>
          <w:numId w:val="2"/>
        </w:numPr>
        <w:rPr>
          <w:rFonts w:ascii="Arial" w:hAnsi="Arial" w:cs="Arial"/>
          <w:b/>
          <w:sz w:val="36"/>
          <w:szCs w:val="36"/>
        </w:rPr>
      </w:pPr>
      <w:r w:rsidRPr="00B918D8">
        <w:rPr>
          <w:rFonts w:ascii="Arial" w:hAnsi="Arial" w:cs="Arial"/>
          <w:b/>
          <w:sz w:val="36"/>
          <w:szCs w:val="36"/>
        </w:rPr>
        <w:t>Automated door</w:t>
      </w:r>
    </w:p>
    <w:p w14:paraId="4BE608EF" w14:textId="77777777" w:rsidR="00A15B56" w:rsidRPr="00B918D8" w:rsidRDefault="00A15B56" w:rsidP="00B918D8">
      <w:pPr>
        <w:pStyle w:val="ListParagraph"/>
        <w:numPr>
          <w:ilvl w:val="0"/>
          <w:numId w:val="2"/>
        </w:numPr>
        <w:rPr>
          <w:rFonts w:ascii="Arial" w:hAnsi="Arial" w:cs="Arial"/>
          <w:b/>
          <w:sz w:val="36"/>
          <w:szCs w:val="36"/>
        </w:rPr>
      </w:pPr>
      <w:r w:rsidRPr="00B918D8">
        <w:rPr>
          <w:rFonts w:ascii="Arial" w:hAnsi="Arial" w:cs="Arial"/>
          <w:b/>
          <w:sz w:val="36"/>
          <w:szCs w:val="36"/>
        </w:rPr>
        <w:t>Attention bell</w:t>
      </w:r>
    </w:p>
    <w:p w14:paraId="52F18AA3" w14:textId="77777777" w:rsidR="00A15B56" w:rsidRPr="00B918D8" w:rsidRDefault="00A15B56" w:rsidP="00B918D8">
      <w:pPr>
        <w:pStyle w:val="ListParagraph"/>
        <w:numPr>
          <w:ilvl w:val="0"/>
          <w:numId w:val="2"/>
        </w:numPr>
        <w:rPr>
          <w:rFonts w:ascii="Arial" w:hAnsi="Arial" w:cs="Arial"/>
          <w:b/>
          <w:sz w:val="36"/>
          <w:szCs w:val="36"/>
        </w:rPr>
      </w:pPr>
      <w:r w:rsidRPr="00B918D8">
        <w:rPr>
          <w:rFonts w:ascii="Arial" w:hAnsi="Arial" w:cs="Arial"/>
          <w:b/>
          <w:sz w:val="36"/>
          <w:szCs w:val="36"/>
        </w:rPr>
        <w:t>Computer</w:t>
      </w:r>
    </w:p>
    <w:p w14:paraId="17606742" w14:textId="77777777" w:rsidR="00A15B56" w:rsidRPr="00B918D8" w:rsidRDefault="00A15B56" w:rsidP="00B918D8">
      <w:pPr>
        <w:pStyle w:val="ListParagraph"/>
        <w:numPr>
          <w:ilvl w:val="0"/>
          <w:numId w:val="2"/>
        </w:numPr>
        <w:rPr>
          <w:rFonts w:ascii="Arial" w:hAnsi="Arial" w:cs="Arial"/>
          <w:b/>
          <w:sz w:val="36"/>
          <w:szCs w:val="36"/>
        </w:rPr>
      </w:pPr>
      <w:r w:rsidRPr="00B918D8">
        <w:rPr>
          <w:rFonts w:ascii="Arial" w:hAnsi="Arial" w:cs="Arial"/>
          <w:b/>
          <w:sz w:val="36"/>
          <w:szCs w:val="36"/>
        </w:rPr>
        <w:t>Echo</w:t>
      </w:r>
    </w:p>
    <w:p w14:paraId="686612DC" w14:textId="77777777" w:rsidR="00A15B56" w:rsidRPr="00B918D8" w:rsidRDefault="00A15B56" w:rsidP="00B918D8">
      <w:pPr>
        <w:pStyle w:val="ListParagraph"/>
        <w:numPr>
          <w:ilvl w:val="0"/>
          <w:numId w:val="2"/>
        </w:numPr>
        <w:rPr>
          <w:rFonts w:ascii="Arial" w:hAnsi="Arial" w:cs="Arial"/>
          <w:b/>
          <w:sz w:val="36"/>
          <w:szCs w:val="36"/>
        </w:rPr>
      </w:pPr>
      <w:r w:rsidRPr="00B918D8">
        <w:rPr>
          <w:rFonts w:ascii="Arial" w:hAnsi="Arial" w:cs="Arial"/>
          <w:b/>
          <w:sz w:val="36"/>
          <w:szCs w:val="36"/>
        </w:rPr>
        <w:t>People</w:t>
      </w:r>
    </w:p>
    <w:p w14:paraId="2EEE717E" w14:textId="77777777" w:rsidR="00A15B56" w:rsidRPr="00B918D8" w:rsidRDefault="00A15B56" w:rsidP="00B918D8">
      <w:pPr>
        <w:pStyle w:val="ListParagraph"/>
        <w:numPr>
          <w:ilvl w:val="0"/>
          <w:numId w:val="2"/>
        </w:numPr>
        <w:rPr>
          <w:rFonts w:ascii="Arial" w:hAnsi="Arial" w:cs="Arial"/>
          <w:b/>
          <w:sz w:val="36"/>
          <w:szCs w:val="36"/>
        </w:rPr>
      </w:pPr>
      <w:r w:rsidRPr="00B918D8">
        <w:rPr>
          <w:rFonts w:ascii="Arial" w:hAnsi="Arial" w:cs="Arial"/>
          <w:b/>
          <w:sz w:val="36"/>
          <w:szCs w:val="36"/>
        </w:rPr>
        <w:t>Telephones</w:t>
      </w:r>
    </w:p>
    <w:p w14:paraId="59FA8445" w14:textId="77777777" w:rsidR="00A15B56" w:rsidRPr="003E1FBC" w:rsidRDefault="00A15B56" w:rsidP="005F46CE">
      <w:pPr>
        <w:pStyle w:val="Heading4"/>
      </w:pPr>
      <w:r w:rsidRPr="003E1FBC">
        <w:t>Sights</w:t>
      </w:r>
    </w:p>
    <w:p w14:paraId="7AB13935" w14:textId="77777777" w:rsidR="00A15B56" w:rsidRPr="00B918D8" w:rsidRDefault="00A15B56" w:rsidP="00B918D8">
      <w:pPr>
        <w:pStyle w:val="ListParagraph"/>
        <w:numPr>
          <w:ilvl w:val="0"/>
          <w:numId w:val="3"/>
        </w:numPr>
        <w:rPr>
          <w:rFonts w:ascii="Arial" w:hAnsi="Arial" w:cs="Arial"/>
          <w:b/>
          <w:sz w:val="36"/>
          <w:szCs w:val="36"/>
        </w:rPr>
      </w:pPr>
      <w:r w:rsidRPr="00B918D8">
        <w:rPr>
          <w:rFonts w:ascii="Arial" w:hAnsi="Arial" w:cs="Arial"/>
          <w:b/>
          <w:sz w:val="36"/>
          <w:szCs w:val="36"/>
        </w:rPr>
        <w:t>Bright lights</w:t>
      </w:r>
    </w:p>
    <w:p w14:paraId="40CBE77A" w14:textId="7D2D6F47" w:rsidR="00A15B56" w:rsidRPr="003E1FBC" w:rsidRDefault="00A15B56" w:rsidP="005F46CE">
      <w:pPr>
        <w:pStyle w:val="Heading4"/>
      </w:pPr>
      <w:r w:rsidRPr="003E1FBC">
        <w:t>Smells</w:t>
      </w:r>
    </w:p>
    <w:p w14:paraId="697BFB06" w14:textId="77777777" w:rsidR="00A15B56" w:rsidRPr="00B918D8" w:rsidRDefault="00A15B56" w:rsidP="00B918D8">
      <w:pPr>
        <w:pStyle w:val="ListParagraph"/>
        <w:numPr>
          <w:ilvl w:val="0"/>
          <w:numId w:val="3"/>
        </w:numPr>
        <w:rPr>
          <w:rFonts w:ascii="Arial" w:hAnsi="Arial" w:cs="Arial"/>
          <w:b/>
          <w:sz w:val="36"/>
          <w:szCs w:val="36"/>
        </w:rPr>
      </w:pPr>
      <w:r w:rsidRPr="00B918D8">
        <w:rPr>
          <w:rFonts w:ascii="Arial" w:hAnsi="Arial" w:cs="Arial"/>
          <w:b/>
          <w:sz w:val="36"/>
          <w:szCs w:val="36"/>
        </w:rPr>
        <w:t>Food/Drink</w:t>
      </w:r>
    </w:p>
    <w:p w14:paraId="545A0EDD" w14:textId="77777777" w:rsidR="00A15B56" w:rsidRPr="003E1FBC" w:rsidRDefault="00A15B56" w:rsidP="005F46CE">
      <w:pPr>
        <w:pStyle w:val="Heading2"/>
      </w:pPr>
      <w:r w:rsidRPr="003E1FBC">
        <w:lastRenderedPageBreak/>
        <w:t>Staff</w:t>
      </w:r>
    </w:p>
    <w:p w14:paraId="7688B454" w14:textId="77777777" w:rsidR="00A15B56" w:rsidRPr="003E1FBC" w:rsidRDefault="00A15B56" w:rsidP="00A15B56">
      <w:pPr>
        <w:rPr>
          <w:rFonts w:ascii="Arial" w:hAnsi="Arial" w:cs="Arial"/>
          <w:b/>
          <w:sz w:val="36"/>
          <w:szCs w:val="36"/>
        </w:rPr>
      </w:pPr>
      <w:r w:rsidRPr="003E1FBC">
        <w:rPr>
          <w:rFonts w:ascii="Arial" w:hAnsi="Arial" w:cs="Arial"/>
          <w:b/>
          <w:sz w:val="36"/>
          <w:szCs w:val="36"/>
        </w:rPr>
        <w:t>All staff and volunteers wear a name badge.</w:t>
      </w:r>
    </w:p>
    <w:p w14:paraId="091100AE" w14:textId="77777777" w:rsidR="00A15B56" w:rsidRPr="003E1FBC" w:rsidRDefault="00A15B56" w:rsidP="005F46CE">
      <w:pPr>
        <w:pStyle w:val="Heading2"/>
      </w:pPr>
      <w:r w:rsidRPr="003E1FBC">
        <w:t>Toilets</w:t>
      </w:r>
    </w:p>
    <w:p w14:paraId="6824BB23" w14:textId="77777777" w:rsidR="00A15B56" w:rsidRPr="003E1FBC" w:rsidRDefault="00A15B56" w:rsidP="00A15B56">
      <w:pPr>
        <w:rPr>
          <w:rFonts w:ascii="Arial" w:hAnsi="Arial" w:cs="Arial"/>
          <w:b/>
          <w:sz w:val="36"/>
          <w:szCs w:val="36"/>
        </w:rPr>
      </w:pPr>
      <w:r w:rsidRPr="003E1FBC">
        <w:rPr>
          <w:rFonts w:ascii="Arial" w:hAnsi="Arial" w:cs="Arial"/>
          <w:b/>
          <w:sz w:val="36"/>
          <w:szCs w:val="36"/>
        </w:rPr>
        <w:t>Location: Past reception, down the hallway, on the right-hand side.</w:t>
      </w:r>
    </w:p>
    <w:p w14:paraId="19F0A282" w14:textId="77777777" w:rsidR="00E935F2" w:rsidRPr="003E1FBC" w:rsidRDefault="00A15B56" w:rsidP="00A15B56">
      <w:pPr>
        <w:rPr>
          <w:rFonts w:ascii="Arial" w:hAnsi="Arial" w:cs="Arial"/>
          <w:b/>
          <w:sz w:val="36"/>
          <w:szCs w:val="36"/>
        </w:rPr>
      </w:pPr>
      <w:r w:rsidRPr="003E1FBC">
        <w:rPr>
          <w:rFonts w:ascii="Arial" w:hAnsi="Arial" w:cs="Arial"/>
          <w:b/>
          <w:sz w:val="36"/>
          <w:szCs w:val="36"/>
        </w:rPr>
        <w:t xml:space="preserve">Includes: Separate unisex accessible toilet with sensor lighting. </w:t>
      </w:r>
    </w:p>
    <w:p w14:paraId="25B61B28" w14:textId="25EB2B19" w:rsidR="00E935F2" w:rsidRPr="003E1FBC" w:rsidRDefault="00A15B56" w:rsidP="00A15B56">
      <w:pPr>
        <w:rPr>
          <w:rFonts w:ascii="Arial" w:hAnsi="Arial" w:cs="Arial"/>
          <w:b/>
          <w:sz w:val="36"/>
          <w:szCs w:val="36"/>
        </w:rPr>
      </w:pPr>
      <w:r w:rsidRPr="003E1FBC">
        <w:rPr>
          <w:rFonts w:ascii="Arial" w:hAnsi="Arial" w:cs="Arial"/>
          <w:b/>
          <w:sz w:val="36"/>
          <w:szCs w:val="36"/>
        </w:rPr>
        <w:t>Manual door opening inward. Door clearance of 860mm with an easy-to-operate internal lock.</w:t>
      </w:r>
    </w:p>
    <w:p w14:paraId="6CAC1EB0" w14:textId="5FA1309D" w:rsidR="00E935F2" w:rsidRPr="003E1FBC" w:rsidRDefault="00A15B56" w:rsidP="00A15B56">
      <w:pPr>
        <w:rPr>
          <w:rFonts w:ascii="Arial" w:hAnsi="Arial" w:cs="Arial"/>
          <w:b/>
          <w:sz w:val="36"/>
          <w:szCs w:val="36"/>
        </w:rPr>
      </w:pPr>
      <w:r w:rsidRPr="003E1FBC">
        <w:rPr>
          <w:rFonts w:ascii="Arial" w:hAnsi="Arial" w:cs="Arial"/>
          <w:b/>
          <w:sz w:val="36"/>
          <w:szCs w:val="36"/>
        </w:rPr>
        <w:t xml:space="preserve">Cubicle space 2970mm x 2320mm. </w:t>
      </w:r>
    </w:p>
    <w:p w14:paraId="12F8DDBB" w14:textId="77777777" w:rsidR="00E935F2" w:rsidRPr="003E1FBC" w:rsidRDefault="00A15B56" w:rsidP="00A15B56">
      <w:pPr>
        <w:rPr>
          <w:rFonts w:ascii="Arial" w:hAnsi="Arial" w:cs="Arial"/>
          <w:b/>
          <w:sz w:val="36"/>
          <w:szCs w:val="36"/>
        </w:rPr>
      </w:pPr>
      <w:r w:rsidRPr="003E1FBC">
        <w:rPr>
          <w:rFonts w:ascii="Arial" w:hAnsi="Arial" w:cs="Arial"/>
          <w:b/>
          <w:sz w:val="36"/>
          <w:szCs w:val="36"/>
        </w:rPr>
        <w:t xml:space="preserve">Grab bars on wall to the right and behind toilet. </w:t>
      </w:r>
    </w:p>
    <w:p w14:paraId="0A6D4AFB" w14:textId="45D2D66B" w:rsidR="00E935F2" w:rsidRPr="003E1FBC" w:rsidRDefault="00A15B56" w:rsidP="00A15B56">
      <w:pPr>
        <w:rPr>
          <w:rFonts w:ascii="Arial" w:hAnsi="Arial" w:cs="Arial"/>
          <w:b/>
          <w:sz w:val="36"/>
          <w:szCs w:val="36"/>
        </w:rPr>
      </w:pPr>
      <w:r w:rsidRPr="003E1FBC">
        <w:rPr>
          <w:rFonts w:ascii="Arial" w:hAnsi="Arial" w:cs="Arial"/>
          <w:b/>
          <w:sz w:val="36"/>
          <w:szCs w:val="36"/>
        </w:rPr>
        <w:t xml:space="preserve">Colour contrast toilet seat height 450mm AFFL with right-hand transfer. </w:t>
      </w:r>
    </w:p>
    <w:p w14:paraId="642C223A" w14:textId="705F131E" w:rsidR="00A15B56" w:rsidRPr="003E1FBC" w:rsidRDefault="00A15B56" w:rsidP="00A15B56">
      <w:pPr>
        <w:rPr>
          <w:rFonts w:ascii="Arial" w:hAnsi="Arial" w:cs="Arial"/>
          <w:b/>
          <w:sz w:val="36"/>
          <w:szCs w:val="36"/>
        </w:rPr>
      </w:pPr>
      <w:r w:rsidRPr="003E1FBC">
        <w:rPr>
          <w:rFonts w:ascii="Arial" w:hAnsi="Arial" w:cs="Arial"/>
          <w:b/>
          <w:sz w:val="36"/>
          <w:szCs w:val="36"/>
        </w:rPr>
        <w:t xml:space="preserve">Shower with HHSH, grab bars and change bench.  </w:t>
      </w:r>
    </w:p>
    <w:p w14:paraId="40D79271" w14:textId="77777777" w:rsidR="00A15B56" w:rsidRPr="003E1FBC" w:rsidRDefault="00A15B56" w:rsidP="00A15B56">
      <w:pPr>
        <w:rPr>
          <w:rFonts w:ascii="Arial" w:hAnsi="Arial" w:cs="Arial"/>
          <w:b/>
          <w:sz w:val="36"/>
          <w:szCs w:val="36"/>
        </w:rPr>
      </w:pPr>
      <w:r w:rsidRPr="003E1FBC">
        <w:rPr>
          <w:rFonts w:ascii="Arial" w:hAnsi="Arial" w:cs="Arial"/>
          <w:b/>
          <w:sz w:val="36"/>
          <w:szCs w:val="36"/>
        </w:rPr>
        <w:t>Separate male and female toilets with artificial lighting.</w:t>
      </w:r>
    </w:p>
    <w:p w14:paraId="5FBC1AFD" w14:textId="77777777" w:rsidR="00A15B56" w:rsidRPr="003E1FBC" w:rsidRDefault="00A15B56" w:rsidP="005F46CE">
      <w:pPr>
        <w:pStyle w:val="Heading3"/>
      </w:pPr>
      <w:r w:rsidRPr="003E1FBC">
        <w:t>Sensory Guide Toilets</w:t>
      </w:r>
    </w:p>
    <w:p w14:paraId="77E45C19" w14:textId="77777777" w:rsidR="00A15B56" w:rsidRPr="003E1FBC" w:rsidRDefault="00A15B56" w:rsidP="005F46CE">
      <w:pPr>
        <w:pStyle w:val="Heading4"/>
      </w:pPr>
      <w:r w:rsidRPr="003E1FBC">
        <w:t>Feel</w:t>
      </w:r>
    </w:p>
    <w:p w14:paraId="0EAE16AF" w14:textId="77777777" w:rsidR="00A15B56" w:rsidRPr="00B918D8" w:rsidRDefault="00A15B56" w:rsidP="00B918D8">
      <w:pPr>
        <w:pStyle w:val="ListParagraph"/>
        <w:numPr>
          <w:ilvl w:val="0"/>
          <w:numId w:val="3"/>
        </w:numPr>
        <w:rPr>
          <w:rFonts w:ascii="Arial" w:hAnsi="Arial" w:cs="Arial"/>
          <w:b/>
          <w:sz w:val="36"/>
          <w:szCs w:val="36"/>
        </w:rPr>
      </w:pPr>
      <w:r w:rsidRPr="00B918D8">
        <w:rPr>
          <w:rFonts w:ascii="Arial" w:hAnsi="Arial" w:cs="Arial"/>
          <w:b/>
          <w:sz w:val="36"/>
          <w:szCs w:val="36"/>
        </w:rPr>
        <w:t>Different ground surfaces</w:t>
      </w:r>
    </w:p>
    <w:p w14:paraId="47A8E4C1" w14:textId="77777777" w:rsidR="00A15B56" w:rsidRPr="00B918D8" w:rsidRDefault="00A15B56" w:rsidP="00B918D8">
      <w:pPr>
        <w:pStyle w:val="ListParagraph"/>
        <w:numPr>
          <w:ilvl w:val="0"/>
          <w:numId w:val="3"/>
        </w:numPr>
        <w:rPr>
          <w:rFonts w:ascii="Arial" w:hAnsi="Arial" w:cs="Arial"/>
          <w:b/>
          <w:sz w:val="36"/>
          <w:szCs w:val="36"/>
        </w:rPr>
      </w:pPr>
      <w:r w:rsidRPr="00B918D8">
        <w:rPr>
          <w:rFonts w:ascii="Arial" w:hAnsi="Arial" w:cs="Arial"/>
          <w:b/>
          <w:sz w:val="36"/>
          <w:szCs w:val="36"/>
        </w:rPr>
        <w:lastRenderedPageBreak/>
        <w:t>Heating/Cooling</w:t>
      </w:r>
    </w:p>
    <w:p w14:paraId="355CAE42" w14:textId="77777777" w:rsidR="00A15B56" w:rsidRPr="00B918D8" w:rsidRDefault="00A15B56" w:rsidP="00B918D8">
      <w:pPr>
        <w:pStyle w:val="ListParagraph"/>
        <w:numPr>
          <w:ilvl w:val="0"/>
          <w:numId w:val="3"/>
        </w:numPr>
        <w:rPr>
          <w:rFonts w:ascii="Arial" w:hAnsi="Arial" w:cs="Arial"/>
          <w:b/>
          <w:sz w:val="36"/>
          <w:szCs w:val="36"/>
        </w:rPr>
      </w:pPr>
      <w:r w:rsidRPr="00B918D8">
        <w:rPr>
          <w:rFonts w:ascii="Arial" w:hAnsi="Arial" w:cs="Arial"/>
          <w:b/>
          <w:sz w:val="36"/>
          <w:szCs w:val="36"/>
        </w:rPr>
        <w:t>Shared personal space</w:t>
      </w:r>
    </w:p>
    <w:p w14:paraId="76C8A9D2" w14:textId="77777777" w:rsidR="00A15B56" w:rsidRPr="003E1FBC" w:rsidRDefault="00A15B56" w:rsidP="005F46CE">
      <w:pPr>
        <w:pStyle w:val="Heading4"/>
      </w:pPr>
      <w:r w:rsidRPr="003E1FBC">
        <w:t>Sounds</w:t>
      </w:r>
    </w:p>
    <w:p w14:paraId="0B27C452" w14:textId="77777777" w:rsidR="00A15B56" w:rsidRPr="00B918D8" w:rsidRDefault="00A15B56" w:rsidP="00B918D8">
      <w:pPr>
        <w:pStyle w:val="ListParagraph"/>
        <w:numPr>
          <w:ilvl w:val="0"/>
          <w:numId w:val="4"/>
        </w:numPr>
        <w:rPr>
          <w:rFonts w:ascii="Arial" w:hAnsi="Arial" w:cs="Arial"/>
          <w:b/>
          <w:sz w:val="36"/>
          <w:szCs w:val="36"/>
        </w:rPr>
      </w:pPr>
      <w:r w:rsidRPr="00B918D8">
        <w:rPr>
          <w:rFonts w:ascii="Arial" w:hAnsi="Arial" w:cs="Arial"/>
          <w:b/>
          <w:sz w:val="36"/>
          <w:szCs w:val="36"/>
        </w:rPr>
        <w:t>Hand dryers</w:t>
      </w:r>
    </w:p>
    <w:p w14:paraId="0FA327FA" w14:textId="77777777" w:rsidR="00A15B56" w:rsidRPr="00B918D8" w:rsidRDefault="00A15B56" w:rsidP="00B918D8">
      <w:pPr>
        <w:pStyle w:val="ListParagraph"/>
        <w:numPr>
          <w:ilvl w:val="0"/>
          <w:numId w:val="4"/>
        </w:numPr>
        <w:rPr>
          <w:rFonts w:ascii="Arial" w:hAnsi="Arial" w:cs="Arial"/>
          <w:b/>
          <w:sz w:val="36"/>
          <w:szCs w:val="36"/>
        </w:rPr>
      </w:pPr>
      <w:r w:rsidRPr="00B918D8">
        <w:rPr>
          <w:rFonts w:ascii="Arial" w:hAnsi="Arial" w:cs="Arial"/>
          <w:b/>
          <w:sz w:val="36"/>
          <w:szCs w:val="36"/>
        </w:rPr>
        <w:t>People</w:t>
      </w:r>
    </w:p>
    <w:p w14:paraId="01415F6A" w14:textId="77777777" w:rsidR="00A15B56" w:rsidRPr="00B918D8" w:rsidRDefault="00A15B56" w:rsidP="00B918D8">
      <w:pPr>
        <w:pStyle w:val="ListParagraph"/>
        <w:numPr>
          <w:ilvl w:val="0"/>
          <w:numId w:val="4"/>
        </w:numPr>
        <w:rPr>
          <w:rFonts w:ascii="Arial" w:hAnsi="Arial" w:cs="Arial"/>
          <w:b/>
          <w:sz w:val="36"/>
          <w:szCs w:val="36"/>
        </w:rPr>
      </w:pPr>
      <w:r w:rsidRPr="00B918D8">
        <w:rPr>
          <w:rFonts w:ascii="Arial" w:hAnsi="Arial" w:cs="Arial"/>
          <w:b/>
          <w:sz w:val="36"/>
          <w:szCs w:val="36"/>
        </w:rPr>
        <w:t>Toilet flushing</w:t>
      </w:r>
    </w:p>
    <w:p w14:paraId="43F624D3" w14:textId="77777777" w:rsidR="00A15B56" w:rsidRPr="00B918D8" w:rsidRDefault="00A15B56" w:rsidP="00B918D8">
      <w:pPr>
        <w:pStyle w:val="ListParagraph"/>
        <w:numPr>
          <w:ilvl w:val="0"/>
          <w:numId w:val="4"/>
        </w:numPr>
        <w:rPr>
          <w:rFonts w:ascii="Arial" w:hAnsi="Arial" w:cs="Arial"/>
          <w:b/>
          <w:sz w:val="36"/>
          <w:szCs w:val="36"/>
        </w:rPr>
      </w:pPr>
      <w:r w:rsidRPr="00B918D8">
        <w:rPr>
          <w:rFonts w:ascii="Arial" w:hAnsi="Arial" w:cs="Arial"/>
          <w:b/>
          <w:sz w:val="36"/>
          <w:szCs w:val="36"/>
        </w:rPr>
        <w:t>Water running</w:t>
      </w:r>
    </w:p>
    <w:p w14:paraId="01F99CED" w14:textId="77777777" w:rsidR="00A15B56" w:rsidRPr="003E1FBC" w:rsidRDefault="00A15B56" w:rsidP="005F46CE">
      <w:pPr>
        <w:pStyle w:val="Heading4"/>
      </w:pPr>
      <w:r w:rsidRPr="003E1FBC">
        <w:t>Sights</w:t>
      </w:r>
    </w:p>
    <w:p w14:paraId="6005E4C5" w14:textId="77777777" w:rsidR="00A15B56" w:rsidRPr="00B918D8" w:rsidRDefault="00A15B56" w:rsidP="00B918D8">
      <w:pPr>
        <w:pStyle w:val="ListParagraph"/>
        <w:numPr>
          <w:ilvl w:val="0"/>
          <w:numId w:val="5"/>
        </w:numPr>
        <w:rPr>
          <w:rFonts w:ascii="Arial" w:hAnsi="Arial" w:cs="Arial"/>
          <w:b/>
          <w:sz w:val="36"/>
          <w:szCs w:val="36"/>
        </w:rPr>
      </w:pPr>
      <w:r w:rsidRPr="00B918D8">
        <w:rPr>
          <w:rFonts w:ascii="Arial" w:hAnsi="Arial" w:cs="Arial"/>
          <w:b/>
          <w:sz w:val="36"/>
          <w:szCs w:val="36"/>
        </w:rPr>
        <w:t>Bright lights</w:t>
      </w:r>
    </w:p>
    <w:p w14:paraId="5D264E01" w14:textId="77777777" w:rsidR="00A15B56" w:rsidRPr="00B918D8" w:rsidRDefault="00A15B56" w:rsidP="00B918D8">
      <w:pPr>
        <w:pStyle w:val="ListParagraph"/>
        <w:numPr>
          <w:ilvl w:val="0"/>
          <w:numId w:val="5"/>
        </w:numPr>
        <w:rPr>
          <w:rFonts w:ascii="Arial" w:hAnsi="Arial" w:cs="Arial"/>
          <w:b/>
          <w:sz w:val="36"/>
          <w:szCs w:val="36"/>
        </w:rPr>
      </w:pPr>
      <w:r w:rsidRPr="00B918D8">
        <w:rPr>
          <w:rFonts w:ascii="Arial" w:hAnsi="Arial" w:cs="Arial"/>
          <w:b/>
          <w:sz w:val="36"/>
          <w:szCs w:val="36"/>
        </w:rPr>
        <w:t>Mirror/reflection</w:t>
      </w:r>
    </w:p>
    <w:p w14:paraId="7E760102" w14:textId="77777777" w:rsidR="00A15B56" w:rsidRPr="003E1FBC" w:rsidRDefault="00A15B56" w:rsidP="005F46CE">
      <w:pPr>
        <w:pStyle w:val="Heading4"/>
      </w:pPr>
      <w:r w:rsidRPr="003E1FBC">
        <w:t>Smells</w:t>
      </w:r>
    </w:p>
    <w:p w14:paraId="1011B10D" w14:textId="77777777" w:rsidR="00A15B56" w:rsidRPr="00B918D8" w:rsidRDefault="00A15B56" w:rsidP="00B918D8">
      <w:pPr>
        <w:pStyle w:val="ListParagraph"/>
        <w:numPr>
          <w:ilvl w:val="0"/>
          <w:numId w:val="6"/>
        </w:numPr>
        <w:rPr>
          <w:rFonts w:ascii="Arial" w:hAnsi="Arial" w:cs="Arial"/>
          <w:b/>
          <w:sz w:val="36"/>
          <w:szCs w:val="36"/>
        </w:rPr>
      </w:pPr>
      <w:r w:rsidRPr="00B918D8">
        <w:rPr>
          <w:rFonts w:ascii="Arial" w:hAnsi="Arial" w:cs="Arial"/>
          <w:b/>
          <w:sz w:val="36"/>
          <w:szCs w:val="36"/>
        </w:rPr>
        <w:t>Bathroom smells</w:t>
      </w:r>
    </w:p>
    <w:p w14:paraId="11C1F500" w14:textId="77777777" w:rsidR="00A15B56" w:rsidRPr="00B918D8" w:rsidRDefault="00A15B56" w:rsidP="00B918D8">
      <w:pPr>
        <w:pStyle w:val="ListParagraph"/>
        <w:numPr>
          <w:ilvl w:val="0"/>
          <w:numId w:val="6"/>
        </w:numPr>
        <w:rPr>
          <w:rFonts w:ascii="Arial" w:hAnsi="Arial" w:cs="Arial"/>
          <w:b/>
          <w:sz w:val="36"/>
          <w:szCs w:val="36"/>
        </w:rPr>
      </w:pPr>
      <w:r w:rsidRPr="00B918D8">
        <w:rPr>
          <w:rFonts w:ascii="Arial" w:hAnsi="Arial" w:cs="Arial"/>
          <w:b/>
          <w:sz w:val="36"/>
          <w:szCs w:val="36"/>
        </w:rPr>
        <w:t>Disinfectants</w:t>
      </w:r>
    </w:p>
    <w:p w14:paraId="4050144B" w14:textId="77777777" w:rsidR="00A15B56" w:rsidRPr="003E1FBC" w:rsidRDefault="00A15B56" w:rsidP="005F46CE">
      <w:pPr>
        <w:pStyle w:val="Heading2"/>
      </w:pPr>
      <w:r w:rsidRPr="003E1FBC">
        <w:t>Kitchen Facilities</w:t>
      </w:r>
    </w:p>
    <w:p w14:paraId="0F799132" w14:textId="77777777" w:rsidR="00A15B56" w:rsidRPr="003E1FBC" w:rsidRDefault="00A15B56" w:rsidP="00A15B56">
      <w:pPr>
        <w:rPr>
          <w:rFonts w:ascii="Arial" w:hAnsi="Arial" w:cs="Arial"/>
          <w:b/>
          <w:sz w:val="36"/>
          <w:szCs w:val="36"/>
        </w:rPr>
      </w:pPr>
      <w:r w:rsidRPr="003E1FBC">
        <w:rPr>
          <w:rFonts w:ascii="Arial" w:hAnsi="Arial" w:cs="Arial"/>
          <w:b/>
          <w:sz w:val="36"/>
          <w:szCs w:val="36"/>
        </w:rPr>
        <w:t>There are two kitchen areas within The Basin Community House.</w:t>
      </w:r>
    </w:p>
    <w:p w14:paraId="04CE3BF0"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first is located within the Kitchen Classroom.</w:t>
      </w:r>
    </w:p>
    <w:p w14:paraId="76DE13BE" w14:textId="77777777" w:rsidR="00A15B56" w:rsidRPr="003E1FBC" w:rsidRDefault="00A15B56" w:rsidP="00A15B56">
      <w:pPr>
        <w:rPr>
          <w:rFonts w:ascii="Arial" w:hAnsi="Arial" w:cs="Arial"/>
          <w:b/>
          <w:sz w:val="36"/>
          <w:szCs w:val="36"/>
        </w:rPr>
      </w:pPr>
      <w:r w:rsidRPr="003E1FBC">
        <w:rPr>
          <w:rFonts w:ascii="Arial" w:hAnsi="Arial" w:cs="Arial"/>
          <w:b/>
          <w:sz w:val="36"/>
          <w:szCs w:val="36"/>
        </w:rPr>
        <w:t>Amenities include: microwave, oven, stove top, hot water tap, fridge, sink and cookware.</w:t>
      </w:r>
    </w:p>
    <w:p w14:paraId="13448811"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 xml:space="preserve">The second is a Kitchenette located in the main hallway, past reception, on the left. </w:t>
      </w:r>
    </w:p>
    <w:p w14:paraId="4724ABC6"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Complimentary tea and coffee and a mini fridge are located here. </w:t>
      </w:r>
    </w:p>
    <w:p w14:paraId="4B1C39FB" w14:textId="77777777" w:rsidR="00A15B56" w:rsidRPr="003E1FBC" w:rsidRDefault="00A15B56" w:rsidP="00A15B56">
      <w:pPr>
        <w:rPr>
          <w:rFonts w:ascii="Arial" w:hAnsi="Arial" w:cs="Arial"/>
          <w:b/>
          <w:sz w:val="36"/>
          <w:szCs w:val="36"/>
        </w:rPr>
      </w:pPr>
      <w:r w:rsidRPr="003E1FBC">
        <w:rPr>
          <w:rFonts w:ascii="Arial" w:hAnsi="Arial" w:cs="Arial"/>
          <w:b/>
          <w:sz w:val="36"/>
          <w:szCs w:val="36"/>
        </w:rPr>
        <w:t>Kitchen facilities are available during the opening hours of the centre for all to use.</w:t>
      </w:r>
    </w:p>
    <w:p w14:paraId="51A3A455" w14:textId="77777777" w:rsidR="00A15B56" w:rsidRPr="003E1FBC" w:rsidRDefault="00A15B56" w:rsidP="00A15B56">
      <w:pPr>
        <w:rPr>
          <w:rFonts w:ascii="Arial" w:hAnsi="Arial" w:cs="Arial"/>
          <w:b/>
          <w:sz w:val="36"/>
          <w:szCs w:val="36"/>
        </w:rPr>
      </w:pPr>
      <w:r w:rsidRPr="003E1FBC">
        <w:rPr>
          <w:rFonts w:ascii="Arial" w:hAnsi="Arial" w:cs="Arial"/>
          <w:b/>
          <w:sz w:val="36"/>
          <w:szCs w:val="36"/>
        </w:rPr>
        <w:t>Visual instructions for hot water use are located on all sinks.</w:t>
      </w:r>
    </w:p>
    <w:p w14:paraId="0DE42E78" w14:textId="77777777" w:rsidR="00A15B56" w:rsidRPr="003E1FBC" w:rsidRDefault="00A15B56" w:rsidP="00A15B56">
      <w:pPr>
        <w:rPr>
          <w:rFonts w:ascii="Arial" w:hAnsi="Arial" w:cs="Arial"/>
          <w:b/>
          <w:sz w:val="36"/>
          <w:szCs w:val="36"/>
        </w:rPr>
      </w:pPr>
      <w:r w:rsidRPr="003E1FBC">
        <w:rPr>
          <w:rFonts w:ascii="Arial" w:hAnsi="Arial" w:cs="Arial"/>
          <w:b/>
          <w:sz w:val="36"/>
          <w:szCs w:val="36"/>
        </w:rPr>
        <w:t>Both the boiling symbol and safety symbol need to be pushed at the same time to operate the tap.</w:t>
      </w:r>
    </w:p>
    <w:p w14:paraId="328C9DE0"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Participants are welcome to bring their own food and drink.  </w:t>
      </w:r>
    </w:p>
    <w:p w14:paraId="57917B55" w14:textId="77777777" w:rsidR="00A15B56" w:rsidRPr="003E1FBC" w:rsidRDefault="00A15B56" w:rsidP="00A15B56">
      <w:pPr>
        <w:rPr>
          <w:rFonts w:ascii="Arial" w:hAnsi="Arial" w:cs="Arial"/>
          <w:b/>
          <w:sz w:val="36"/>
          <w:szCs w:val="36"/>
        </w:rPr>
      </w:pPr>
      <w:r w:rsidRPr="003E1FBC">
        <w:rPr>
          <w:rFonts w:ascii="Arial" w:hAnsi="Arial" w:cs="Arial"/>
          <w:b/>
          <w:sz w:val="36"/>
          <w:szCs w:val="36"/>
        </w:rPr>
        <w:t>Please clearly label your belongings and respect belongings of others.</w:t>
      </w:r>
    </w:p>
    <w:p w14:paraId="0335475F" w14:textId="77777777" w:rsidR="00A15B56" w:rsidRPr="003E1FBC" w:rsidRDefault="00A15B56" w:rsidP="00A15B56">
      <w:pPr>
        <w:rPr>
          <w:rFonts w:ascii="Arial" w:hAnsi="Arial" w:cs="Arial"/>
          <w:b/>
          <w:sz w:val="36"/>
          <w:szCs w:val="36"/>
        </w:rPr>
      </w:pPr>
      <w:r w:rsidRPr="003E1FBC">
        <w:rPr>
          <w:rFonts w:ascii="Arial" w:hAnsi="Arial" w:cs="Arial"/>
          <w:b/>
          <w:sz w:val="36"/>
          <w:szCs w:val="36"/>
        </w:rPr>
        <w:t>Participants with access requirements may need assistance with making hot drinks. Please see reception staff.</w:t>
      </w:r>
    </w:p>
    <w:p w14:paraId="45763BF1" w14:textId="77777777" w:rsidR="00A15B56" w:rsidRPr="003E1FBC" w:rsidRDefault="00A15B56" w:rsidP="00A15B56">
      <w:pPr>
        <w:rPr>
          <w:rFonts w:ascii="Arial" w:hAnsi="Arial" w:cs="Arial"/>
          <w:b/>
          <w:sz w:val="36"/>
          <w:szCs w:val="36"/>
        </w:rPr>
      </w:pPr>
      <w:r w:rsidRPr="003E1FBC">
        <w:rPr>
          <w:rFonts w:ascii="Arial" w:hAnsi="Arial" w:cs="Arial"/>
          <w:b/>
          <w:sz w:val="36"/>
          <w:szCs w:val="36"/>
        </w:rPr>
        <w:t>Kitchen facilities within the Kitchen Classroom may be utilised for cooking groups so please use Kitchenette if Kitchen Classroom is in use.</w:t>
      </w:r>
    </w:p>
    <w:p w14:paraId="072B5CBA" w14:textId="11EFA46D" w:rsidR="00A15B56" w:rsidRPr="003E1FBC" w:rsidRDefault="00D40150" w:rsidP="00A15B56">
      <w:pPr>
        <w:rPr>
          <w:rFonts w:ascii="Arial" w:hAnsi="Arial" w:cs="Arial"/>
          <w:b/>
          <w:sz w:val="36"/>
          <w:szCs w:val="36"/>
        </w:rPr>
      </w:pPr>
      <w:r w:rsidRPr="003E1FBC">
        <w:rPr>
          <w:rFonts w:ascii="Arial" w:hAnsi="Arial" w:cs="Arial"/>
          <w:b/>
          <w:sz w:val="36"/>
          <w:szCs w:val="36"/>
        </w:rPr>
        <w:t>Please h</w:t>
      </w:r>
      <w:r w:rsidR="00A15B56" w:rsidRPr="003E1FBC">
        <w:rPr>
          <w:rFonts w:ascii="Arial" w:hAnsi="Arial" w:cs="Arial"/>
          <w:b/>
          <w:sz w:val="36"/>
          <w:szCs w:val="36"/>
        </w:rPr>
        <w:t>elp us keep our kitchens clean and tidy</w:t>
      </w:r>
      <w:r w:rsidR="00142757" w:rsidRPr="003E1FBC">
        <w:rPr>
          <w:rFonts w:ascii="Arial" w:hAnsi="Arial" w:cs="Arial"/>
          <w:b/>
          <w:sz w:val="36"/>
          <w:szCs w:val="36"/>
        </w:rPr>
        <w:t>.</w:t>
      </w:r>
    </w:p>
    <w:p w14:paraId="480DD017" w14:textId="77777777" w:rsidR="00A15B56" w:rsidRPr="005F46CE" w:rsidRDefault="00A15B56" w:rsidP="005F46CE">
      <w:pPr>
        <w:pStyle w:val="Heading2"/>
      </w:pPr>
      <w:r w:rsidRPr="005F46CE">
        <w:lastRenderedPageBreak/>
        <w:t>Community Room and Kitchen Classroom</w:t>
      </w:r>
    </w:p>
    <w:p w14:paraId="5034A165"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Community Room and Kitchen Classroom are located directly opposite reception.</w:t>
      </w:r>
    </w:p>
    <w:p w14:paraId="12611FDC" w14:textId="4478A97A" w:rsidR="00A15B56" w:rsidRPr="003E1FBC" w:rsidRDefault="00A15B56" w:rsidP="00A15B56">
      <w:pPr>
        <w:rPr>
          <w:rFonts w:ascii="Arial" w:hAnsi="Arial" w:cs="Arial"/>
          <w:b/>
          <w:sz w:val="36"/>
          <w:szCs w:val="36"/>
        </w:rPr>
      </w:pPr>
      <w:r w:rsidRPr="003E1FBC">
        <w:rPr>
          <w:rFonts w:ascii="Arial" w:hAnsi="Arial" w:cs="Arial"/>
          <w:b/>
          <w:sz w:val="36"/>
          <w:szCs w:val="36"/>
        </w:rPr>
        <w:t>Entry to the Community Room is via a manual sliding door with a clearance of 1250mm.</w:t>
      </w:r>
    </w:p>
    <w:p w14:paraId="088F4A52" w14:textId="640A88A8" w:rsidR="00A15B56" w:rsidRPr="003E1FBC" w:rsidRDefault="00A15B56" w:rsidP="00A15B56">
      <w:pPr>
        <w:rPr>
          <w:rFonts w:ascii="Arial" w:hAnsi="Arial" w:cs="Arial"/>
          <w:b/>
          <w:sz w:val="36"/>
          <w:szCs w:val="36"/>
        </w:rPr>
      </w:pPr>
      <w:r w:rsidRPr="003E1FBC">
        <w:rPr>
          <w:rFonts w:ascii="Arial" w:hAnsi="Arial" w:cs="Arial"/>
          <w:b/>
          <w:sz w:val="36"/>
          <w:szCs w:val="36"/>
        </w:rPr>
        <w:t>Entry to the Kitchen Classroom is through a manual door opening inward with a clearance of 860mm.</w:t>
      </w:r>
    </w:p>
    <w:p w14:paraId="61579FD0" w14:textId="03297EFC" w:rsidR="00A15B56" w:rsidRPr="003E1FBC" w:rsidRDefault="00A15B56" w:rsidP="00A15B56">
      <w:pPr>
        <w:rPr>
          <w:rFonts w:ascii="Arial" w:hAnsi="Arial" w:cs="Arial"/>
          <w:b/>
          <w:sz w:val="36"/>
          <w:szCs w:val="36"/>
        </w:rPr>
      </w:pPr>
      <w:r w:rsidRPr="003E1FBC">
        <w:rPr>
          <w:rFonts w:ascii="Arial" w:hAnsi="Arial" w:cs="Arial"/>
          <w:b/>
          <w:sz w:val="36"/>
          <w:szCs w:val="36"/>
        </w:rPr>
        <w:t>These two areas share a space that can be separated via a manual sliding door with a clearance of 1745mm.</w:t>
      </w:r>
    </w:p>
    <w:p w14:paraId="44291085"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rooms welcome learners of all abilities.</w:t>
      </w:r>
    </w:p>
    <w:p w14:paraId="0140B6F3" w14:textId="77777777" w:rsidR="00142757" w:rsidRPr="003E1FBC" w:rsidRDefault="00A15B56" w:rsidP="00A15B56">
      <w:pPr>
        <w:rPr>
          <w:rFonts w:ascii="Arial" w:hAnsi="Arial" w:cs="Arial"/>
          <w:b/>
          <w:sz w:val="36"/>
          <w:szCs w:val="36"/>
        </w:rPr>
      </w:pPr>
      <w:r w:rsidRPr="003E1FBC">
        <w:rPr>
          <w:rFonts w:ascii="Arial" w:hAnsi="Arial" w:cs="Arial"/>
          <w:b/>
          <w:sz w:val="36"/>
          <w:szCs w:val="36"/>
        </w:rPr>
        <w:t>Rooms may be utilised for community meals, meetings, social groups and cooking theory/practical work.</w:t>
      </w:r>
    </w:p>
    <w:p w14:paraId="35C08853" w14:textId="200880C5" w:rsidR="00A15B56" w:rsidRPr="003E1FBC" w:rsidRDefault="00A15B56" w:rsidP="00A15B56">
      <w:pPr>
        <w:rPr>
          <w:rFonts w:ascii="Arial" w:hAnsi="Arial" w:cs="Arial"/>
          <w:b/>
          <w:sz w:val="36"/>
          <w:szCs w:val="36"/>
        </w:rPr>
      </w:pPr>
      <w:r w:rsidRPr="003E1FBC">
        <w:rPr>
          <w:rFonts w:ascii="Arial" w:hAnsi="Arial" w:cs="Arial"/>
          <w:b/>
          <w:sz w:val="36"/>
          <w:szCs w:val="36"/>
        </w:rPr>
        <w:t>A portable projector is available if required.</w:t>
      </w:r>
    </w:p>
    <w:p w14:paraId="063575A8"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Laptops, iPad’s, chairs with backrests and tables are available. </w:t>
      </w:r>
    </w:p>
    <w:p w14:paraId="4BEF69D3" w14:textId="77777777" w:rsidR="00A15B56" w:rsidRPr="003E1FBC" w:rsidRDefault="00A15B56" w:rsidP="00A15B56">
      <w:pPr>
        <w:rPr>
          <w:rFonts w:ascii="Arial" w:hAnsi="Arial" w:cs="Arial"/>
          <w:b/>
          <w:sz w:val="36"/>
          <w:szCs w:val="36"/>
        </w:rPr>
      </w:pPr>
      <w:r w:rsidRPr="003E1FBC">
        <w:rPr>
          <w:rFonts w:ascii="Arial" w:hAnsi="Arial" w:cs="Arial"/>
          <w:b/>
          <w:sz w:val="36"/>
          <w:szCs w:val="36"/>
        </w:rPr>
        <w:t>Wi-Fi is provided for classes that require it.</w:t>
      </w:r>
    </w:p>
    <w:p w14:paraId="3ABB9B8B"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Sometimes, the room configuration may alter, depending upon courses run in this space.</w:t>
      </w:r>
    </w:p>
    <w:p w14:paraId="18B9B6A4" w14:textId="77777777" w:rsidR="00142757" w:rsidRPr="003E1FBC" w:rsidRDefault="00A15B56" w:rsidP="00A15B56">
      <w:pPr>
        <w:rPr>
          <w:rFonts w:ascii="Arial" w:hAnsi="Arial" w:cs="Arial"/>
          <w:b/>
          <w:sz w:val="36"/>
          <w:szCs w:val="36"/>
        </w:rPr>
      </w:pPr>
      <w:r w:rsidRPr="003E1FBC">
        <w:rPr>
          <w:rFonts w:ascii="Arial" w:hAnsi="Arial" w:cs="Arial"/>
          <w:b/>
          <w:sz w:val="36"/>
          <w:szCs w:val="36"/>
        </w:rPr>
        <w:t>Capacity for this space is 20 people.</w:t>
      </w:r>
    </w:p>
    <w:p w14:paraId="6FFB99C9" w14:textId="50C46093" w:rsidR="00A15B56" w:rsidRPr="005F46CE" w:rsidRDefault="00A15B56" w:rsidP="005F46CE">
      <w:pPr>
        <w:pStyle w:val="Heading3"/>
      </w:pPr>
      <w:r w:rsidRPr="005F46CE">
        <w:t>Sensory Guide Community Room/Kitchen Classroom</w:t>
      </w:r>
    </w:p>
    <w:p w14:paraId="33F67F29" w14:textId="77777777" w:rsidR="00A15B56" w:rsidRPr="005F46CE" w:rsidRDefault="00A15B56" w:rsidP="005F46CE">
      <w:pPr>
        <w:pStyle w:val="Heading4"/>
      </w:pPr>
      <w:r w:rsidRPr="005F46CE">
        <w:t>Feel</w:t>
      </w:r>
    </w:p>
    <w:p w14:paraId="12792568" w14:textId="77777777" w:rsidR="00A15B56" w:rsidRPr="00B918D8" w:rsidRDefault="00A15B56" w:rsidP="00B918D8">
      <w:pPr>
        <w:pStyle w:val="ListParagraph"/>
        <w:numPr>
          <w:ilvl w:val="0"/>
          <w:numId w:val="7"/>
        </w:numPr>
        <w:rPr>
          <w:rFonts w:ascii="Arial" w:hAnsi="Arial" w:cs="Arial"/>
          <w:b/>
          <w:sz w:val="36"/>
          <w:szCs w:val="36"/>
        </w:rPr>
      </w:pPr>
      <w:r w:rsidRPr="00B918D8">
        <w:rPr>
          <w:rFonts w:ascii="Arial" w:hAnsi="Arial" w:cs="Arial"/>
          <w:b/>
          <w:sz w:val="36"/>
          <w:szCs w:val="36"/>
        </w:rPr>
        <w:t>Different ground surfaces</w:t>
      </w:r>
    </w:p>
    <w:p w14:paraId="4C9CD4A2" w14:textId="77777777" w:rsidR="00A15B56" w:rsidRPr="00B918D8" w:rsidRDefault="00A15B56" w:rsidP="00B918D8">
      <w:pPr>
        <w:pStyle w:val="ListParagraph"/>
        <w:numPr>
          <w:ilvl w:val="0"/>
          <w:numId w:val="7"/>
        </w:numPr>
        <w:rPr>
          <w:rFonts w:ascii="Arial" w:hAnsi="Arial" w:cs="Arial"/>
          <w:b/>
          <w:sz w:val="36"/>
          <w:szCs w:val="36"/>
        </w:rPr>
      </w:pPr>
      <w:r w:rsidRPr="00B918D8">
        <w:rPr>
          <w:rFonts w:ascii="Arial" w:hAnsi="Arial" w:cs="Arial"/>
          <w:b/>
          <w:sz w:val="36"/>
          <w:szCs w:val="36"/>
        </w:rPr>
        <w:t>Heating/Cooling</w:t>
      </w:r>
    </w:p>
    <w:p w14:paraId="37961A20" w14:textId="77777777" w:rsidR="00A15B56" w:rsidRPr="00B918D8" w:rsidRDefault="00A15B56" w:rsidP="00B918D8">
      <w:pPr>
        <w:pStyle w:val="ListParagraph"/>
        <w:numPr>
          <w:ilvl w:val="0"/>
          <w:numId w:val="7"/>
        </w:numPr>
        <w:rPr>
          <w:rFonts w:ascii="Arial" w:hAnsi="Arial" w:cs="Arial"/>
          <w:b/>
          <w:sz w:val="36"/>
          <w:szCs w:val="36"/>
        </w:rPr>
      </w:pPr>
      <w:r w:rsidRPr="00B918D8">
        <w:rPr>
          <w:rFonts w:ascii="Arial" w:hAnsi="Arial" w:cs="Arial"/>
          <w:b/>
          <w:sz w:val="36"/>
          <w:szCs w:val="36"/>
        </w:rPr>
        <w:t>Shared personal space</w:t>
      </w:r>
    </w:p>
    <w:p w14:paraId="6C14B643" w14:textId="77777777" w:rsidR="00A15B56" w:rsidRPr="005F46CE" w:rsidRDefault="00A15B56" w:rsidP="005F46CE">
      <w:pPr>
        <w:pStyle w:val="Heading4"/>
      </w:pPr>
      <w:r w:rsidRPr="005F46CE">
        <w:t>Sounds</w:t>
      </w:r>
    </w:p>
    <w:p w14:paraId="71A10E77" w14:textId="77777777" w:rsidR="00A15B56" w:rsidRPr="00B918D8" w:rsidRDefault="00A15B56" w:rsidP="00B918D8">
      <w:pPr>
        <w:pStyle w:val="ListParagraph"/>
        <w:numPr>
          <w:ilvl w:val="0"/>
          <w:numId w:val="8"/>
        </w:numPr>
        <w:rPr>
          <w:rFonts w:ascii="Arial" w:hAnsi="Arial" w:cs="Arial"/>
          <w:b/>
          <w:sz w:val="36"/>
          <w:szCs w:val="36"/>
        </w:rPr>
      </w:pPr>
      <w:r w:rsidRPr="00B918D8">
        <w:rPr>
          <w:rFonts w:ascii="Arial" w:hAnsi="Arial" w:cs="Arial"/>
          <w:b/>
          <w:sz w:val="36"/>
          <w:szCs w:val="36"/>
        </w:rPr>
        <w:t>Echo</w:t>
      </w:r>
    </w:p>
    <w:p w14:paraId="4AB4DB3F" w14:textId="77777777" w:rsidR="00A15B56" w:rsidRPr="00B918D8" w:rsidRDefault="00A15B56" w:rsidP="00B918D8">
      <w:pPr>
        <w:pStyle w:val="ListParagraph"/>
        <w:numPr>
          <w:ilvl w:val="0"/>
          <w:numId w:val="8"/>
        </w:numPr>
        <w:rPr>
          <w:rFonts w:ascii="Arial" w:hAnsi="Arial" w:cs="Arial"/>
          <w:b/>
          <w:sz w:val="36"/>
          <w:szCs w:val="36"/>
        </w:rPr>
      </w:pPr>
      <w:r w:rsidRPr="00B918D8">
        <w:rPr>
          <w:rFonts w:ascii="Arial" w:hAnsi="Arial" w:cs="Arial"/>
          <w:b/>
          <w:sz w:val="36"/>
          <w:szCs w:val="36"/>
        </w:rPr>
        <w:t>Fans humming</w:t>
      </w:r>
    </w:p>
    <w:p w14:paraId="174BEF02" w14:textId="77777777" w:rsidR="00A15B56" w:rsidRPr="00B918D8" w:rsidRDefault="00A15B56" w:rsidP="00B918D8">
      <w:pPr>
        <w:pStyle w:val="ListParagraph"/>
        <w:numPr>
          <w:ilvl w:val="0"/>
          <w:numId w:val="8"/>
        </w:numPr>
        <w:rPr>
          <w:rFonts w:ascii="Arial" w:hAnsi="Arial" w:cs="Arial"/>
          <w:b/>
          <w:sz w:val="36"/>
          <w:szCs w:val="36"/>
        </w:rPr>
      </w:pPr>
      <w:r w:rsidRPr="00B918D8">
        <w:rPr>
          <w:rFonts w:ascii="Arial" w:hAnsi="Arial" w:cs="Arial"/>
          <w:b/>
          <w:sz w:val="36"/>
          <w:szCs w:val="36"/>
        </w:rPr>
        <w:t>Kitchen appliances</w:t>
      </w:r>
    </w:p>
    <w:p w14:paraId="571CE183" w14:textId="77777777" w:rsidR="00A15B56" w:rsidRPr="00B918D8" w:rsidRDefault="00A15B56" w:rsidP="00B918D8">
      <w:pPr>
        <w:pStyle w:val="ListParagraph"/>
        <w:numPr>
          <w:ilvl w:val="0"/>
          <w:numId w:val="8"/>
        </w:numPr>
        <w:rPr>
          <w:rFonts w:ascii="Arial" w:hAnsi="Arial" w:cs="Arial"/>
          <w:b/>
          <w:sz w:val="36"/>
          <w:szCs w:val="36"/>
        </w:rPr>
      </w:pPr>
      <w:r w:rsidRPr="00B918D8">
        <w:rPr>
          <w:rFonts w:ascii="Arial" w:hAnsi="Arial" w:cs="Arial"/>
          <w:b/>
          <w:sz w:val="36"/>
          <w:szCs w:val="36"/>
        </w:rPr>
        <w:t>People</w:t>
      </w:r>
    </w:p>
    <w:p w14:paraId="0A044ADD" w14:textId="77777777" w:rsidR="00A15B56" w:rsidRPr="00B918D8" w:rsidRDefault="00A15B56" w:rsidP="00B918D8">
      <w:pPr>
        <w:pStyle w:val="ListParagraph"/>
        <w:numPr>
          <w:ilvl w:val="0"/>
          <w:numId w:val="8"/>
        </w:numPr>
        <w:rPr>
          <w:rFonts w:ascii="Arial" w:hAnsi="Arial" w:cs="Arial"/>
          <w:b/>
          <w:sz w:val="36"/>
          <w:szCs w:val="36"/>
        </w:rPr>
      </w:pPr>
      <w:r w:rsidRPr="00B918D8">
        <w:rPr>
          <w:rFonts w:ascii="Arial" w:hAnsi="Arial" w:cs="Arial"/>
          <w:b/>
          <w:sz w:val="36"/>
          <w:szCs w:val="36"/>
        </w:rPr>
        <w:t>Rattling cutlery</w:t>
      </w:r>
    </w:p>
    <w:p w14:paraId="61B8C5D1" w14:textId="77777777" w:rsidR="00A15B56" w:rsidRPr="00B918D8" w:rsidRDefault="00A15B56" w:rsidP="00B918D8">
      <w:pPr>
        <w:pStyle w:val="ListParagraph"/>
        <w:numPr>
          <w:ilvl w:val="0"/>
          <w:numId w:val="8"/>
        </w:numPr>
        <w:rPr>
          <w:rFonts w:ascii="Arial" w:hAnsi="Arial" w:cs="Arial"/>
          <w:b/>
          <w:sz w:val="36"/>
          <w:szCs w:val="36"/>
        </w:rPr>
      </w:pPr>
      <w:r w:rsidRPr="00B918D8">
        <w:rPr>
          <w:rFonts w:ascii="Arial" w:hAnsi="Arial" w:cs="Arial"/>
          <w:b/>
          <w:sz w:val="36"/>
          <w:szCs w:val="36"/>
        </w:rPr>
        <w:t>Water running</w:t>
      </w:r>
    </w:p>
    <w:p w14:paraId="2A5757A1" w14:textId="77777777" w:rsidR="00A15B56" w:rsidRPr="005F46CE" w:rsidRDefault="00A15B56" w:rsidP="005F46CE">
      <w:pPr>
        <w:pStyle w:val="Heading4"/>
      </w:pPr>
      <w:r w:rsidRPr="005F46CE">
        <w:t>Sights</w:t>
      </w:r>
    </w:p>
    <w:p w14:paraId="73C99746" w14:textId="77777777" w:rsidR="00A15B56" w:rsidRPr="00B918D8" w:rsidRDefault="00A15B56" w:rsidP="00B918D8">
      <w:pPr>
        <w:pStyle w:val="ListParagraph"/>
        <w:numPr>
          <w:ilvl w:val="0"/>
          <w:numId w:val="9"/>
        </w:numPr>
        <w:rPr>
          <w:rFonts w:ascii="Arial" w:hAnsi="Arial" w:cs="Arial"/>
          <w:b/>
          <w:sz w:val="36"/>
          <w:szCs w:val="36"/>
        </w:rPr>
      </w:pPr>
      <w:r w:rsidRPr="00B918D8">
        <w:rPr>
          <w:rFonts w:ascii="Arial" w:hAnsi="Arial" w:cs="Arial"/>
          <w:b/>
          <w:sz w:val="36"/>
          <w:szCs w:val="36"/>
        </w:rPr>
        <w:t>Bright lights</w:t>
      </w:r>
    </w:p>
    <w:p w14:paraId="17BD45D4" w14:textId="77777777" w:rsidR="00A15B56" w:rsidRPr="00B918D8" w:rsidRDefault="00A15B56" w:rsidP="00B918D8">
      <w:pPr>
        <w:pStyle w:val="ListParagraph"/>
        <w:numPr>
          <w:ilvl w:val="0"/>
          <w:numId w:val="9"/>
        </w:numPr>
        <w:rPr>
          <w:rFonts w:ascii="Arial" w:hAnsi="Arial" w:cs="Arial"/>
          <w:b/>
          <w:sz w:val="36"/>
          <w:szCs w:val="36"/>
        </w:rPr>
      </w:pPr>
      <w:r w:rsidRPr="00B918D8">
        <w:rPr>
          <w:rFonts w:ascii="Arial" w:hAnsi="Arial" w:cs="Arial"/>
          <w:b/>
          <w:sz w:val="36"/>
          <w:szCs w:val="36"/>
        </w:rPr>
        <w:t>Glare</w:t>
      </w:r>
    </w:p>
    <w:p w14:paraId="6FC2EB83" w14:textId="77777777" w:rsidR="00A15B56" w:rsidRPr="005F46CE" w:rsidRDefault="00A15B56" w:rsidP="005F46CE">
      <w:pPr>
        <w:pStyle w:val="Heading4"/>
      </w:pPr>
      <w:r w:rsidRPr="005F46CE">
        <w:lastRenderedPageBreak/>
        <w:t>Smells</w:t>
      </w:r>
    </w:p>
    <w:p w14:paraId="23D1E3DF" w14:textId="77777777" w:rsidR="00A15B56" w:rsidRPr="00B918D8" w:rsidRDefault="00A15B56" w:rsidP="00B918D8">
      <w:pPr>
        <w:pStyle w:val="ListParagraph"/>
        <w:numPr>
          <w:ilvl w:val="0"/>
          <w:numId w:val="10"/>
        </w:numPr>
        <w:rPr>
          <w:rFonts w:ascii="Arial" w:hAnsi="Arial" w:cs="Arial"/>
          <w:b/>
          <w:sz w:val="36"/>
          <w:szCs w:val="36"/>
        </w:rPr>
      </w:pPr>
      <w:r w:rsidRPr="00B918D8">
        <w:rPr>
          <w:rFonts w:ascii="Arial" w:hAnsi="Arial" w:cs="Arial"/>
          <w:b/>
          <w:sz w:val="36"/>
          <w:szCs w:val="36"/>
        </w:rPr>
        <w:t>Food/Drink</w:t>
      </w:r>
    </w:p>
    <w:p w14:paraId="461FAF6A" w14:textId="77777777" w:rsidR="00A15B56" w:rsidRPr="005F46CE" w:rsidRDefault="00A15B56" w:rsidP="005F46CE">
      <w:pPr>
        <w:pStyle w:val="Heading2"/>
      </w:pPr>
      <w:r w:rsidRPr="005F46CE">
        <w:t>Computer/Training Room</w:t>
      </w:r>
    </w:p>
    <w:p w14:paraId="3A6C5330"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Computer Training Room is the second last room at the end of the hallway, on the right-hand side.</w:t>
      </w:r>
    </w:p>
    <w:p w14:paraId="30C5BA6C" w14:textId="69F936E0" w:rsidR="00A15B56" w:rsidRPr="003E1FBC" w:rsidRDefault="00A15B56" w:rsidP="00A15B56">
      <w:pPr>
        <w:rPr>
          <w:rFonts w:ascii="Arial" w:hAnsi="Arial" w:cs="Arial"/>
          <w:b/>
          <w:sz w:val="36"/>
          <w:szCs w:val="36"/>
        </w:rPr>
      </w:pPr>
      <w:r w:rsidRPr="003E1FBC">
        <w:rPr>
          <w:rFonts w:ascii="Arial" w:hAnsi="Arial" w:cs="Arial"/>
          <w:b/>
          <w:sz w:val="36"/>
          <w:szCs w:val="36"/>
        </w:rPr>
        <w:t>Entry is via a manual door opening inward with a clearance of 860mm.</w:t>
      </w:r>
    </w:p>
    <w:p w14:paraId="4E5AE6E5"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The Computer Training Room contains twelve computers and welcomes learners of all abilities. </w:t>
      </w:r>
    </w:p>
    <w:p w14:paraId="370CD616" w14:textId="77777777" w:rsidR="00A15B56" w:rsidRPr="003E1FBC" w:rsidRDefault="00A15B56" w:rsidP="00A15B56">
      <w:pPr>
        <w:rPr>
          <w:rFonts w:ascii="Arial" w:hAnsi="Arial" w:cs="Arial"/>
          <w:b/>
          <w:sz w:val="36"/>
          <w:szCs w:val="36"/>
        </w:rPr>
      </w:pPr>
      <w:r w:rsidRPr="003E1FBC">
        <w:rPr>
          <w:rFonts w:ascii="Arial" w:hAnsi="Arial" w:cs="Arial"/>
          <w:b/>
          <w:sz w:val="36"/>
          <w:szCs w:val="36"/>
        </w:rPr>
        <w:t>A projector is available.</w:t>
      </w:r>
    </w:p>
    <w:p w14:paraId="331B8E3B" w14:textId="77777777" w:rsidR="00A15B56" w:rsidRPr="003E1FBC" w:rsidRDefault="00A15B56" w:rsidP="00A15B56">
      <w:pPr>
        <w:rPr>
          <w:rFonts w:ascii="Arial" w:hAnsi="Arial" w:cs="Arial"/>
          <w:b/>
          <w:sz w:val="36"/>
          <w:szCs w:val="36"/>
        </w:rPr>
      </w:pPr>
      <w:r w:rsidRPr="003E1FBC">
        <w:rPr>
          <w:rFonts w:ascii="Arial" w:hAnsi="Arial" w:cs="Arial"/>
          <w:b/>
          <w:sz w:val="36"/>
          <w:szCs w:val="36"/>
        </w:rPr>
        <w:t>Structured learning courses take place in this space, for example beginners computer skills, iPad courses, photography and photoshop and ready for work courses.</w:t>
      </w:r>
    </w:p>
    <w:p w14:paraId="432C4D32"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Laptops, iPad’s, computer chairs with backrests and tables are available. </w:t>
      </w:r>
    </w:p>
    <w:p w14:paraId="159A46E4" w14:textId="77777777" w:rsidR="00A15B56" w:rsidRPr="003E1FBC" w:rsidRDefault="00A15B56" w:rsidP="00A15B56">
      <w:pPr>
        <w:rPr>
          <w:rFonts w:ascii="Arial" w:hAnsi="Arial" w:cs="Arial"/>
          <w:b/>
          <w:sz w:val="36"/>
          <w:szCs w:val="36"/>
        </w:rPr>
      </w:pPr>
      <w:r w:rsidRPr="003E1FBC">
        <w:rPr>
          <w:rFonts w:ascii="Arial" w:hAnsi="Arial" w:cs="Arial"/>
          <w:b/>
          <w:sz w:val="36"/>
          <w:szCs w:val="36"/>
        </w:rPr>
        <w:t>Wi-Fi is provided for classes that require it.</w:t>
      </w:r>
    </w:p>
    <w:p w14:paraId="5A9E567E" w14:textId="77777777" w:rsidR="00A15B56" w:rsidRPr="003E1FBC" w:rsidRDefault="00A15B56" w:rsidP="00A15B56">
      <w:pPr>
        <w:rPr>
          <w:rFonts w:ascii="Arial" w:hAnsi="Arial" w:cs="Arial"/>
          <w:b/>
          <w:sz w:val="36"/>
          <w:szCs w:val="36"/>
        </w:rPr>
      </w:pPr>
      <w:r w:rsidRPr="003E1FBC">
        <w:rPr>
          <w:rFonts w:ascii="Arial" w:hAnsi="Arial" w:cs="Arial"/>
          <w:b/>
          <w:sz w:val="36"/>
          <w:szCs w:val="36"/>
        </w:rPr>
        <w:t>A printer is available.</w:t>
      </w:r>
    </w:p>
    <w:p w14:paraId="07690C6C"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Sometimes, the room configuration may alter, depending upon courses run in this space.</w:t>
      </w:r>
    </w:p>
    <w:p w14:paraId="640E4D3F" w14:textId="77777777" w:rsidR="00A15B56" w:rsidRPr="003E1FBC" w:rsidRDefault="00A15B56" w:rsidP="00A15B56">
      <w:pPr>
        <w:rPr>
          <w:rFonts w:ascii="Arial" w:hAnsi="Arial" w:cs="Arial"/>
          <w:b/>
          <w:sz w:val="36"/>
          <w:szCs w:val="36"/>
        </w:rPr>
      </w:pPr>
      <w:r w:rsidRPr="003E1FBC">
        <w:rPr>
          <w:rFonts w:ascii="Arial" w:hAnsi="Arial" w:cs="Arial"/>
          <w:b/>
          <w:sz w:val="36"/>
          <w:szCs w:val="36"/>
        </w:rPr>
        <w:t>Capacity for this room is 24 people.</w:t>
      </w:r>
    </w:p>
    <w:p w14:paraId="5276668F"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Participants may bring their own iPad’s and Laptops. </w:t>
      </w:r>
    </w:p>
    <w:p w14:paraId="27CC5F59" w14:textId="77777777" w:rsidR="00A15B56" w:rsidRPr="003E1FBC" w:rsidRDefault="00A15B56" w:rsidP="00A15B56">
      <w:pPr>
        <w:rPr>
          <w:rFonts w:ascii="Arial" w:hAnsi="Arial" w:cs="Arial"/>
          <w:b/>
          <w:sz w:val="36"/>
          <w:szCs w:val="36"/>
        </w:rPr>
      </w:pPr>
      <w:r w:rsidRPr="003E1FBC">
        <w:rPr>
          <w:rFonts w:ascii="Arial" w:hAnsi="Arial" w:cs="Arial"/>
          <w:b/>
          <w:sz w:val="36"/>
          <w:szCs w:val="36"/>
        </w:rPr>
        <w:t>Strictly no food or drink other than bottled water permitted</w:t>
      </w:r>
    </w:p>
    <w:p w14:paraId="5756876B" w14:textId="77777777" w:rsidR="00A15B56" w:rsidRPr="005F46CE" w:rsidRDefault="00A15B56" w:rsidP="005F46CE">
      <w:pPr>
        <w:pStyle w:val="Heading3"/>
      </w:pPr>
      <w:r w:rsidRPr="005F46CE">
        <w:t>Sensory Guide Computer/Training Room</w:t>
      </w:r>
    </w:p>
    <w:p w14:paraId="6B31F7C5" w14:textId="77777777" w:rsidR="00A15B56" w:rsidRPr="005F46CE" w:rsidRDefault="00A15B56" w:rsidP="005F46CE">
      <w:pPr>
        <w:pStyle w:val="Heading4"/>
      </w:pPr>
      <w:r w:rsidRPr="005F46CE">
        <w:t>Feel</w:t>
      </w:r>
    </w:p>
    <w:p w14:paraId="76FB38AC" w14:textId="77777777" w:rsidR="00A15B56" w:rsidRPr="00B918D8" w:rsidRDefault="00A15B56" w:rsidP="00B918D8">
      <w:pPr>
        <w:pStyle w:val="ListParagraph"/>
        <w:numPr>
          <w:ilvl w:val="0"/>
          <w:numId w:val="10"/>
        </w:numPr>
        <w:rPr>
          <w:rFonts w:ascii="Arial" w:hAnsi="Arial" w:cs="Arial"/>
          <w:b/>
          <w:sz w:val="36"/>
          <w:szCs w:val="36"/>
        </w:rPr>
      </w:pPr>
      <w:r w:rsidRPr="00B918D8">
        <w:rPr>
          <w:rFonts w:ascii="Arial" w:hAnsi="Arial" w:cs="Arial"/>
          <w:b/>
          <w:sz w:val="36"/>
          <w:szCs w:val="36"/>
        </w:rPr>
        <w:t>Heating/Cooling</w:t>
      </w:r>
    </w:p>
    <w:p w14:paraId="1EBA2548" w14:textId="77777777" w:rsidR="00A15B56" w:rsidRPr="00B918D8" w:rsidRDefault="00A15B56" w:rsidP="00B918D8">
      <w:pPr>
        <w:pStyle w:val="ListParagraph"/>
        <w:numPr>
          <w:ilvl w:val="0"/>
          <w:numId w:val="10"/>
        </w:numPr>
        <w:rPr>
          <w:rFonts w:ascii="Arial" w:hAnsi="Arial" w:cs="Arial"/>
          <w:b/>
          <w:sz w:val="36"/>
          <w:szCs w:val="36"/>
        </w:rPr>
      </w:pPr>
      <w:r w:rsidRPr="00B918D8">
        <w:rPr>
          <w:rFonts w:ascii="Arial" w:hAnsi="Arial" w:cs="Arial"/>
          <w:b/>
          <w:sz w:val="36"/>
          <w:szCs w:val="36"/>
        </w:rPr>
        <w:t>Shared personal space</w:t>
      </w:r>
    </w:p>
    <w:p w14:paraId="1C25DB50" w14:textId="77777777" w:rsidR="00A15B56" w:rsidRPr="005F46CE" w:rsidRDefault="00A15B56" w:rsidP="005F46CE">
      <w:pPr>
        <w:pStyle w:val="Heading4"/>
      </w:pPr>
      <w:r w:rsidRPr="005F46CE">
        <w:t>Sounds</w:t>
      </w:r>
    </w:p>
    <w:p w14:paraId="735B50C5" w14:textId="77777777" w:rsidR="00A15B56" w:rsidRPr="00B918D8" w:rsidRDefault="00A15B56" w:rsidP="00B918D8">
      <w:pPr>
        <w:pStyle w:val="ListParagraph"/>
        <w:numPr>
          <w:ilvl w:val="0"/>
          <w:numId w:val="11"/>
        </w:numPr>
        <w:rPr>
          <w:rFonts w:ascii="Arial" w:hAnsi="Arial" w:cs="Arial"/>
          <w:b/>
          <w:sz w:val="36"/>
          <w:szCs w:val="36"/>
        </w:rPr>
      </w:pPr>
      <w:r w:rsidRPr="00B918D8">
        <w:rPr>
          <w:rFonts w:ascii="Arial" w:hAnsi="Arial" w:cs="Arial"/>
          <w:b/>
          <w:sz w:val="36"/>
          <w:szCs w:val="36"/>
        </w:rPr>
        <w:t>Computers</w:t>
      </w:r>
    </w:p>
    <w:p w14:paraId="11368510" w14:textId="77777777" w:rsidR="00A15B56" w:rsidRPr="00B918D8" w:rsidRDefault="00A15B56" w:rsidP="00B918D8">
      <w:pPr>
        <w:pStyle w:val="ListParagraph"/>
        <w:numPr>
          <w:ilvl w:val="0"/>
          <w:numId w:val="11"/>
        </w:numPr>
        <w:rPr>
          <w:rFonts w:ascii="Arial" w:hAnsi="Arial" w:cs="Arial"/>
          <w:b/>
          <w:sz w:val="36"/>
          <w:szCs w:val="36"/>
        </w:rPr>
      </w:pPr>
      <w:r w:rsidRPr="00B918D8">
        <w:rPr>
          <w:rFonts w:ascii="Arial" w:hAnsi="Arial" w:cs="Arial"/>
          <w:b/>
          <w:sz w:val="36"/>
          <w:szCs w:val="36"/>
        </w:rPr>
        <w:t>Echo</w:t>
      </w:r>
    </w:p>
    <w:p w14:paraId="739B7513" w14:textId="77777777" w:rsidR="00A15B56" w:rsidRPr="00B918D8" w:rsidRDefault="00A15B56" w:rsidP="00B918D8">
      <w:pPr>
        <w:pStyle w:val="ListParagraph"/>
        <w:numPr>
          <w:ilvl w:val="0"/>
          <w:numId w:val="11"/>
        </w:numPr>
        <w:rPr>
          <w:rFonts w:ascii="Arial" w:hAnsi="Arial" w:cs="Arial"/>
          <w:b/>
          <w:sz w:val="36"/>
          <w:szCs w:val="36"/>
        </w:rPr>
      </w:pPr>
      <w:r w:rsidRPr="00B918D8">
        <w:rPr>
          <w:rFonts w:ascii="Arial" w:hAnsi="Arial" w:cs="Arial"/>
          <w:b/>
          <w:sz w:val="36"/>
          <w:szCs w:val="36"/>
        </w:rPr>
        <w:t>People</w:t>
      </w:r>
    </w:p>
    <w:p w14:paraId="2DE757EF" w14:textId="77777777" w:rsidR="00A15B56" w:rsidRPr="00B918D8" w:rsidRDefault="00A15B56" w:rsidP="00B918D8">
      <w:pPr>
        <w:pStyle w:val="ListParagraph"/>
        <w:numPr>
          <w:ilvl w:val="0"/>
          <w:numId w:val="11"/>
        </w:numPr>
        <w:rPr>
          <w:rFonts w:ascii="Arial" w:hAnsi="Arial" w:cs="Arial"/>
          <w:b/>
          <w:sz w:val="36"/>
          <w:szCs w:val="36"/>
        </w:rPr>
      </w:pPr>
      <w:r w:rsidRPr="00B918D8">
        <w:rPr>
          <w:rFonts w:ascii="Arial" w:hAnsi="Arial" w:cs="Arial"/>
          <w:b/>
          <w:sz w:val="36"/>
          <w:szCs w:val="36"/>
        </w:rPr>
        <w:t>Printer</w:t>
      </w:r>
    </w:p>
    <w:p w14:paraId="7130FBFC" w14:textId="77777777" w:rsidR="00A15B56" w:rsidRPr="005F46CE" w:rsidRDefault="00A15B56" w:rsidP="005F46CE">
      <w:pPr>
        <w:pStyle w:val="Heading4"/>
      </w:pPr>
      <w:r w:rsidRPr="005F46CE">
        <w:t>Sights</w:t>
      </w:r>
    </w:p>
    <w:p w14:paraId="7F3FD406" w14:textId="77777777" w:rsidR="00A15B56" w:rsidRPr="00B918D8" w:rsidRDefault="00A15B56" w:rsidP="00B918D8">
      <w:pPr>
        <w:pStyle w:val="ListParagraph"/>
        <w:numPr>
          <w:ilvl w:val="0"/>
          <w:numId w:val="12"/>
        </w:numPr>
        <w:rPr>
          <w:rFonts w:ascii="Arial" w:hAnsi="Arial" w:cs="Arial"/>
          <w:b/>
          <w:sz w:val="36"/>
          <w:szCs w:val="36"/>
        </w:rPr>
      </w:pPr>
      <w:r w:rsidRPr="00B918D8">
        <w:rPr>
          <w:rFonts w:ascii="Arial" w:hAnsi="Arial" w:cs="Arial"/>
          <w:b/>
          <w:sz w:val="36"/>
          <w:szCs w:val="36"/>
        </w:rPr>
        <w:t>Bright lights</w:t>
      </w:r>
    </w:p>
    <w:p w14:paraId="4EB5F685" w14:textId="77777777" w:rsidR="00A15B56" w:rsidRPr="00B918D8" w:rsidRDefault="00A15B56" w:rsidP="00B918D8">
      <w:pPr>
        <w:pStyle w:val="ListParagraph"/>
        <w:numPr>
          <w:ilvl w:val="0"/>
          <w:numId w:val="12"/>
        </w:numPr>
        <w:rPr>
          <w:rFonts w:ascii="Arial" w:hAnsi="Arial" w:cs="Arial"/>
          <w:b/>
          <w:sz w:val="36"/>
          <w:szCs w:val="36"/>
        </w:rPr>
      </w:pPr>
      <w:r w:rsidRPr="00B918D8">
        <w:rPr>
          <w:rFonts w:ascii="Arial" w:hAnsi="Arial" w:cs="Arial"/>
          <w:b/>
          <w:sz w:val="36"/>
          <w:szCs w:val="36"/>
        </w:rPr>
        <w:t>Flickering screens</w:t>
      </w:r>
    </w:p>
    <w:p w14:paraId="35BF2E66" w14:textId="77777777" w:rsidR="00A15B56" w:rsidRPr="00B918D8" w:rsidRDefault="00A15B56" w:rsidP="00B918D8">
      <w:pPr>
        <w:pStyle w:val="ListParagraph"/>
        <w:numPr>
          <w:ilvl w:val="0"/>
          <w:numId w:val="12"/>
        </w:numPr>
        <w:rPr>
          <w:rFonts w:ascii="Arial" w:hAnsi="Arial" w:cs="Arial"/>
          <w:b/>
          <w:sz w:val="36"/>
          <w:szCs w:val="36"/>
        </w:rPr>
      </w:pPr>
      <w:r w:rsidRPr="00B918D8">
        <w:rPr>
          <w:rFonts w:ascii="Arial" w:hAnsi="Arial" w:cs="Arial"/>
          <w:b/>
          <w:sz w:val="36"/>
          <w:szCs w:val="36"/>
        </w:rPr>
        <w:lastRenderedPageBreak/>
        <w:t>Glare</w:t>
      </w:r>
    </w:p>
    <w:p w14:paraId="0263CFFB" w14:textId="77777777" w:rsidR="00A15B56" w:rsidRPr="005F46CE" w:rsidRDefault="00A15B56" w:rsidP="005F46CE">
      <w:pPr>
        <w:pStyle w:val="Heading2"/>
      </w:pPr>
      <w:r w:rsidRPr="005F46CE">
        <w:t>Craft Room</w:t>
      </w:r>
    </w:p>
    <w:p w14:paraId="767AB0AF"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Craft Room is the last room at the end of the hallway, on the right-hand side.</w:t>
      </w:r>
    </w:p>
    <w:p w14:paraId="35EAE00B" w14:textId="18BB2B76" w:rsidR="00A15B56" w:rsidRPr="003E1FBC" w:rsidRDefault="00A15B56" w:rsidP="00A15B56">
      <w:pPr>
        <w:rPr>
          <w:rFonts w:ascii="Arial" w:hAnsi="Arial" w:cs="Arial"/>
          <w:b/>
          <w:sz w:val="36"/>
          <w:szCs w:val="36"/>
        </w:rPr>
      </w:pPr>
      <w:r w:rsidRPr="003E1FBC">
        <w:rPr>
          <w:rFonts w:ascii="Arial" w:hAnsi="Arial" w:cs="Arial"/>
          <w:b/>
          <w:sz w:val="36"/>
          <w:szCs w:val="36"/>
        </w:rPr>
        <w:t>Entry is via a manual door opening inward with a clearance of 860mm.</w:t>
      </w:r>
    </w:p>
    <w:p w14:paraId="70A5227A"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Craft Room welcomes learners of all abilities.</w:t>
      </w:r>
    </w:p>
    <w:p w14:paraId="4FE7CEC7"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Courses that take place in this room may include sewing, mosaic art, painting and general craft. </w:t>
      </w:r>
    </w:p>
    <w:p w14:paraId="645E9F6C" w14:textId="77777777" w:rsidR="00A15B56" w:rsidRPr="003E1FBC" w:rsidRDefault="00A15B56" w:rsidP="00A15B56">
      <w:pPr>
        <w:rPr>
          <w:rFonts w:ascii="Arial" w:hAnsi="Arial" w:cs="Arial"/>
          <w:b/>
          <w:sz w:val="36"/>
          <w:szCs w:val="36"/>
        </w:rPr>
      </w:pPr>
      <w:r w:rsidRPr="003E1FBC">
        <w:rPr>
          <w:rFonts w:ascii="Arial" w:hAnsi="Arial" w:cs="Arial"/>
          <w:b/>
          <w:sz w:val="36"/>
          <w:szCs w:val="36"/>
        </w:rPr>
        <w:t>A portable projector is available if required.</w:t>
      </w:r>
    </w:p>
    <w:p w14:paraId="1200FFA6"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Tea and coffee facilities can be set up here if required. </w:t>
      </w:r>
    </w:p>
    <w:p w14:paraId="2F715D01"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Laptops, chairs with backrests and tables are available. </w:t>
      </w:r>
    </w:p>
    <w:p w14:paraId="550EE82C" w14:textId="77777777" w:rsidR="00142757" w:rsidRPr="003E1FBC" w:rsidRDefault="00A15B56" w:rsidP="00A15B56">
      <w:pPr>
        <w:rPr>
          <w:rFonts w:ascii="Arial" w:hAnsi="Arial" w:cs="Arial"/>
          <w:b/>
          <w:sz w:val="36"/>
          <w:szCs w:val="36"/>
        </w:rPr>
      </w:pPr>
      <w:r w:rsidRPr="003E1FBC">
        <w:rPr>
          <w:rFonts w:ascii="Arial" w:hAnsi="Arial" w:cs="Arial"/>
          <w:b/>
          <w:sz w:val="36"/>
          <w:szCs w:val="36"/>
        </w:rPr>
        <w:t>Wi-Fi is provided for classes that require it.</w:t>
      </w:r>
    </w:p>
    <w:p w14:paraId="317B816F" w14:textId="52AD1517" w:rsidR="00A15B56" w:rsidRPr="003E1FBC" w:rsidRDefault="00A15B56" w:rsidP="00A15B56">
      <w:pPr>
        <w:rPr>
          <w:rFonts w:ascii="Arial" w:hAnsi="Arial" w:cs="Arial"/>
          <w:b/>
          <w:sz w:val="36"/>
          <w:szCs w:val="36"/>
        </w:rPr>
      </w:pPr>
      <w:r w:rsidRPr="003E1FBC">
        <w:rPr>
          <w:rFonts w:ascii="Arial" w:hAnsi="Arial" w:cs="Arial"/>
          <w:b/>
          <w:sz w:val="36"/>
          <w:szCs w:val="36"/>
        </w:rPr>
        <w:t>Sometimes, the room configuration may alter, depending upon courses run in this space.</w:t>
      </w:r>
    </w:p>
    <w:p w14:paraId="6A215497" w14:textId="77777777" w:rsidR="00A15B56" w:rsidRPr="003E1FBC" w:rsidRDefault="00A15B56" w:rsidP="00A15B56">
      <w:pPr>
        <w:rPr>
          <w:rFonts w:ascii="Arial" w:hAnsi="Arial" w:cs="Arial"/>
          <w:b/>
          <w:sz w:val="36"/>
          <w:szCs w:val="36"/>
        </w:rPr>
      </w:pPr>
      <w:r w:rsidRPr="003E1FBC">
        <w:rPr>
          <w:rFonts w:ascii="Arial" w:hAnsi="Arial" w:cs="Arial"/>
          <w:b/>
          <w:sz w:val="36"/>
          <w:szCs w:val="36"/>
        </w:rPr>
        <w:t>Capacity for this room is 40 people.</w:t>
      </w:r>
    </w:p>
    <w:p w14:paraId="5A665585" w14:textId="77777777" w:rsidR="00A15B56" w:rsidRPr="005F46CE" w:rsidRDefault="00A15B56" w:rsidP="005F46CE">
      <w:pPr>
        <w:pStyle w:val="Heading3"/>
      </w:pPr>
      <w:r w:rsidRPr="005F46CE">
        <w:t>Sensory Guide Craft Room</w:t>
      </w:r>
    </w:p>
    <w:p w14:paraId="465AAE7A" w14:textId="77777777" w:rsidR="00A15B56" w:rsidRPr="005F46CE" w:rsidRDefault="00A15B56" w:rsidP="005F46CE">
      <w:pPr>
        <w:pStyle w:val="Heading4"/>
      </w:pPr>
      <w:r w:rsidRPr="005F46CE">
        <w:lastRenderedPageBreak/>
        <w:t>Feel</w:t>
      </w:r>
    </w:p>
    <w:p w14:paraId="1FE46799" w14:textId="77777777" w:rsidR="00A15B56" w:rsidRPr="00B918D8" w:rsidRDefault="00A15B56" w:rsidP="00B918D8">
      <w:pPr>
        <w:pStyle w:val="ListParagraph"/>
        <w:numPr>
          <w:ilvl w:val="0"/>
          <w:numId w:val="13"/>
        </w:numPr>
        <w:rPr>
          <w:rFonts w:ascii="Arial" w:hAnsi="Arial" w:cs="Arial"/>
          <w:b/>
          <w:sz w:val="36"/>
          <w:szCs w:val="36"/>
        </w:rPr>
      </w:pPr>
      <w:r w:rsidRPr="00B918D8">
        <w:rPr>
          <w:rFonts w:ascii="Arial" w:hAnsi="Arial" w:cs="Arial"/>
          <w:b/>
          <w:sz w:val="36"/>
          <w:szCs w:val="36"/>
        </w:rPr>
        <w:t>Different ground surfaces</w:t>
      </w:r>
    </w:p>
    <w:p w14:paraId="186713EE" w14:textId="77777777" w:rsidR="00A15B56" w:rsidRPr="00B918D8" w:rsidRDefault="00A15B56" w:rsidP="00B918D8">
      <w:pPr>
        <w:pStyle w:val="ListParagraph"/>
        <w:numPr>
          <w:ilvl w:val="0"/>
          <w:numId w:val="13"/>
        </w:numPr>
        <w:rPr>
          <w:rFonts w:ascii="Arial" w:hAnsi="Arial" w:cs="Arial"/>
          <w:b/>
          <w:sz w:val="36"/>
          <w:szCs w:val="36"/>
        </w:rPr>
      </w:pPr>
      <w:r w:rsidRPr="00B918D8">
        <w:rPr>
          <w:rFonts w:ascii="Arial" w:hAnsi="Arial" w:cs="Arial"/>
          <w:b/>
          <w:sz w:val="36"/>
          <w:szCs w:val="36"/>
        </w:rPr>
        <w:t>Heating/Cooling</w:t>
      </w:r>
    </w:p>
    <w:p w14:paraId="45743F8B" w14:textId="77777777" w:rsidR="00A15B56" w:rsidRPr="00B918D8" w:rsidRDefault="00A15B56" w:rsidP="00B918D8">
      <w:pPr>
        <w:pStyle w:val="ListParagraph"/>
        <w:numPr>
          <w:ilvl w:val="0"/>
          <w:numId w:val="13"/>
        </w:numPr>
        <w:rPr>
          <w:rFonts w:ascii="Arial" w:hAnsi="Arial" w:cs="Arial"/>
          <w:b/>
          <w:sz w:val="36"/>
          <w:szCs w:val="36"/>
        </w:rPr>
      </w:pPr>
      <w:r w:rsidRPr="00B918D8">
        <w:rPr>
          <w:rFonts w:ascii="Arial" w:hAnsi="Arial" w:cs="Arial"/>
          <w:b/>
          <w:sz w:val="36"/>
          <w:szCs w:val="36"/>
        </w:rPr>
        <w:t>Shared personal space</w:t>
      </w:r>
    </w:p>
    <w:p w14:paraId="5046152F" w14:textId="77777777" w:rsidR="00A15B56" w:rsidRPr="005F46CE" w:rsidRDefault="00A15B56" w:rsidP="005F46CE">
      <w:pPr>
        <w:pStyle w:val="Heading4"/>
      </w:pPr>
      <w:r w:rsidRPr="005F46CE">
        <w:t>Sounds</w:t>
      </w:r>
    </w:p>
    <w:p w14:paraId="2BA785B1" w14:textId="77777777" w:rsidR="00A15B56" w:rsidRPr="00B918D8" w:rsidRDefault="00A15B56" w:rsidP="00B918D8">
      <w:pPr>
        <w:pStyle w:val="ListParagraph"/>
        <w:numPr>
          <w:ilvl w:val="0"/>
          <w:numId w:val="14"/>
        </w:numPr>
        <w:rPr>
          <w:rFonts w:ascii="Arial" w:hAnsi="Arial" w:cs="Arial"/>
          <w:b/>
          <w:sz w:val="36"/>
          <w:szCs w:val="36"/>
        </w:rPr>
      </w:pPr>
      <w:r w:rsidRPr="00B918D8">
        <w:rPr>
          <w:rFonts w:ascii="Arial" w:hAnsi="Arial" w:cs="Arial"/>
          <w:b/>
          <w:sz w:val="36"/>
          <w:szCs w:val="36"/>
        </w:rPr>
        <w:t>Echo</w:t>
      </w:r>
    </w:p>
    <w:p w14:paraId="54C09411" w14:textId="77777777" w:rsidR="00A15B56" w:rsidRPr="00B918D8" w:rsidRDefault="00A15B56" w:rsidP="00B918D8">
      <w:pPr>
        <w:pStyle w:val="ListParagraph"/>
        <w:numPr>
          <w:ilvl w:val="0"/>
          <w:numId w:val="14"/>
        </w:numPr>
        <w:rPr>
          <w:rFonts w:ascii="Arial" w:hAnsi="Arial" w:cs="Arial"/>
          <w:b/>
          <w:sz w:val="36"/>
          <w:szCs w:val="36"/>
        </w:rPr>
      </w:pPr>
      <w:r w:rsidRPr="00B918D8">
        <w:rPr>
          <w:rFonts w:ascii="Arial" w:hAnsi="Arial" w:cs="Arial"/>
          <w:b/>
          <w:sz w:val="36"/>
          <w:szCs w:val="36"/>
        </w:rPr>
        <w:t>Kettle</w:t>
      </w:r>
    </w:p>
    <w:p w14:paraId="7AFD35ED" w14:textId="77777777" w:rsidR="00A15B56" w:rsidRPr="00B918D8" w:rsidRDefault="00A15B56" w:rsidP="00B918D8">
      <w:pPr>
        <w:pStyle w:val="ListParagraph"/>
        <w:numPr>
          <w:ilvl w:val="0"/>
          <w:numId w:val="14"/>
        </w:numPr>
        <w:rPr>
          <w:rFonts w:ascii="Arial" w:hAnsi="Arial" w:cs="Arial"/>
          <w:b/>
          <w:sz w:val="36"/>
          <w:szCs w:val="36"/>
        </w:rPr>
      </w:pPr>
      <w:r w:rsidRPr="00B918D8">
        <w:rPr>
          <w:rFonts w:ascii="Arial" w:hAnsi="Arial" w:cs="Arial"/>
          <w:b/>
          <w:sz w:val="36"/>
          <w:szCs w:val="36"/>
        </w:rPr>
        <w:t>People</w:t>
      </w:r>
    </w:p>
    <w:p w14:paraId="5F0AB890" w14:textId="77777777" w:rsidR="00A15B56" w:rsidRPr="00B918D8" w:rsidRDefault="00A15B56" w:rsidP="00B918D8">
      <w:pPr>
        <w:pStyle w:val="ListParagraph"/>
        <w:numPr>
          <w:ilvl w:val="0"/>
          <w:numId w:val="14"/>
        </w:numPr>
        <w:rPr>
          <w:rFonts w:ascii="Arial" w:hAnsi="Arial" w:cs="Arial"/>
          <w:b/>
          <w:sz w:val="36"/>
          <w:szCs w:val="36"/>
        </w:rPr>
      </w:pPr>
      <w:r w:rsidRPr="00B918D8">
        <w:rPr>
          <w:rFonts w:ascii="Arial" w:hAnsi="Arial" w:cs="Arial"/>
          <w:b/>
          <w:sz w:val="36"/>
          <w:szCs w:val="36"/>
        </w:rPr>
        <w:t>Running water</w:t>
      </w:r>
    </w:p>
    <w:p w14:paraId="63A6DDC9" w14:textId="77777777" w:rsidR="00A15B56" w:rsidRPr="005F46CE" w:rsidRDefault="00A15B56" w:rsidP="005F46CE">
      <w:pPr>
        <w:pStyle w:val="Heading4"/>
      </w:pPr>
      <w:r w:rsidRPr="005F46CE">
        <w:t>Sights</w:t>
      </w:r>
    </w:p>
    <w:p w14:paraId="13976587" w14:textId="77777777" w:rsidR="00A15B56" w:rsidRPr="00B918D8" w:rsidRDefault="00A15B56" w:rsidP="00B918D8">
      <w:pPr>
        <w:pStyle w:val="ListParagraph"/>
        <w:numPr>
          <w:ilvl w:val="0"/>
          <w:numId w:val="15"/>
        </w:numPr>
        <w:rPr>
          <w:rFonts w:ascii="Arial" w:hAnsi="Arial" w:cs="Arial"/>
          <w:b/>
          <w:sz w:val="36"/>
          <w:szCs w:val="36"/>
        </w:rPr>
      </w:pPr>
      <w:r w:rsidRPr="00B918D8">
        <w:rPr>
          <w:rFonts w:ascii="Arial" w:hAnsi="Arial" w:cs="Arial"/>
          <w:b/>
          <w:sz w:val="36"/>
          <w:szCs w:val="36"/>
        </w:rPr>
        <w:t>Glare</w:t>
      </w:r>
    </w:p>
    <w:p w14:paraId="5D479290" w14:textId="77777777" w:rsidR="00A15B56" w:rsidRPr="005F46CE" w:rsidRDefault="00A15B56" w:rsidP="005F46CE">
      <w:pPr>
        <w:pStyle w:val="Heading4"/>
      </w:pPr>
      <w:r w:rsidRPr="005F46CE">
        <w:t>Smells</w:t>
      </w:r>
    </w:p>
    <w:p w14:paraId="1DCE856B" w14:textId="77777777" w:rsidR="00A15B56" w:rsidRPr="00B918D8" w:rsidRDefault="00A15B56" w:rsidP="00B918D8">
      <w:pPr>
        <w:pStyle w:val="ListParagraph"/>
        <w:numPr>
          <w:ilvl w:val="0"/>
          <w:numId w:val="15"/>
        </w:numPr>
        <w:rPr>
          <w:rFonts w:ascii="Arial" w:hAnsi="Arial" w:cs="Arial"/>
          <w:b/>
          <w:sz w:val="36"/>
          <w:szCs w:val="36"/>
        </w:rPr>
      </w:pPr>
      <w:r w:rsidRPr="00B918D8">
        <w:rPr>
          <w:rFonts w:ascii="Arial" w:hAnsi="Arial" w:cs="Arial"/>
          <w:b/>
          <w:sz w:val="36"/>
          <w:szCs w:val="36"/>
        </w:rPr>
        <w:t>Food/Drink</w:t>
      </w:r>
    </w:p>
    <w:p w14:paraId="16E10AF4" w14:textId="77777777" w:rsidR="00A15B56" w:rsidRPr="00B918D8" w:rsidRDefault="00A15B56" w:rsidP="00B918D8">
      <w:pPr>
        <w:pStyle w:val="ListParagraph"/>
        <w:numPr>
          <w:ilvl w:val="0"/>
          <w:numId w:val="15"/>
        </w:numPr>
        <w:rPr>
          <w:rFonts w:ascii="Arial" w:hAnsi="Arial" w:cs="Arial"/>
          <w:b/>
          <w:sz w:val="36"/>
          <w:szCs w:val="36"/>
        </w:rPr>
      </w:pPr>
      <w:r w:rsidRPr="00B918D8">
        <w:rPr>
          <w:rFonts w:ascii="Arial" w:hAnsi="Arial" w:cs="Arial"/>
          <w:b/>
          <w:sz w:val="36"/>
          <w:szCs w:val="36"/>
        </w:rPr>
        <w:t>Glue</w:t>
      </w:r>
    </w:p>
    <w:p w14:paraId="526DE524" w14:textId="77777777" w:rsidR="00A15B56" w:rsidRPr="00B918D8" w:rsidRDefault="00A15B56" w:rsidP="00B918D8">
      <w:pPr>
        <w:pStyle w:val="ListParagraph"/>
        <w:numPr>
          <w:ilvl w:val="0"/>
          <w:numId w:val="15"/>
        </w:numPr>
        <w:rPr>
          <w:rFonts w:ascii="Arial" w:hAnsi="Arial" w:cs="Arial"/>
          <w:b/>
          <w:sz w:val="36"/>
          <w:szCs w:val="36"/>
        </w:rPr>
      </w:pPr>
      <w:r w:rsidRPr="00B918D8">
        <w:rPr>
          <w:rFonts w:ascii="Arial" w:hAnsi="Arial" w:cs="Arial"/>
          <w:b/>
          <w:sz w:val="36"/>
          <w:szCs w:val="36"/>
        </w:rPr>
        <w:t>Paint</w:t>
      </w:r>
    </w:p>
    <w:p w14:paraId="5CFC8040" w14:textId="77777777" w:rsidR="00A15B56" w:rsidRPr="005F46CE" w:rsidRDefault="00A15B56" w:rsidP="005F46CE">
      <w:pPr>
        <w:pStyle w:val="Heading2"/>
      </w:pPr>
      <w:r w:rsidRPr="005F46CE">
        <w:t>Long Room 1/2</w:t>
      </w:r>
    </w:p>
    <w:p w14:paraId="35F4178D" w14:textId="77777777" w:rsidR="00A15B56" w:rsidRPr="003E1FBC" w:rsidRDefault="00A15B56" w:rsidP="00A15B56">
      <w:pPr>
        <w:rPr>
          <w:rFonts w:ascii="Arial" w:hAnsi="Arial" w:cs="Arial"/>
          <w:b/>
          <w:sz w:val="36"/>
          <w:szCs w:val="36"/>
        </w:rPr>
      </w:pPr>
      <w:r w:rsidRPr="003E1FBC">
        <w:rPr>
          <w:rFonts w:ascii="Arial" w:hAnsi="Arial" w:cs="Arial"/>
          <w:b/>
          <w:sz w:val="36"/>
          <w:szCs w:val="36"/>
        </w:rPr>
        <w:t>Long Room 1/2 is located at the end of the hallway, on the left.</w:t>
      </w:r>
    </w:p>
    <w:p w14:paraId="3B4AA0FF"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 xml:space="preserve">It consists of two single multipurpose rooms which are separated by a dividing wall.  </w:t>
      </w:r>
    </w:p>
    <w:p w14:paraId="390F1F3E" w14:textId="77777777" w:rsidR="00A15B56" w:rsidRPr="003E1FBC" w:rsidRDefault="00A15B56" w:rsidP="00A15B56">
      <w:pPr>
        <w:rPr>
          <w:rFonts w:ascii="Arial" w:hAnsi="Arial" w:cs="Arial"/>
          <w:b/>
          <w:sz w:val="36"/>
          <w:szCs w:val="36"/>
        </w:rPr>
      </w:pPr>
      <w:r w:rsidRPr="003E1FBC">
        <w:rPr>
          <w:rFonts w:ascii="Arial" w:hAnsi="Arial" w:cs="Arial"/>
          <w:b/>
          <w:sz w:val="36"/>
          <w:szCs w:val="36"/>
        </w:rPr>
        <w:t>This wall can be moved to create one large single room.</w:t>
      </w:r>
    </w:p>
    <w:p w14:paraId="534E8BCF"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There are two entrance points within the main hallway. </w:t>
      </w:r>
    </w:p>
    <w:p w14:paraId="07566F5A" w14:textId="5F7F108D" w:rsidR="00A15B56" w:rsidRPr="003E1FBC" w:rsidRDefault="00A15B56" w:rsidP="00A15B56">
      <w:pPr>
        <w:rPr>
          <w:rFonts w:ascii="Arial" w:hAnsi="Arial" w:cs="Arial"/>
          <w:b/>
          <w:sz w:val="36"/>
          <w:szCs w:val="36"/>
        </w:rPr>
      </w:pPr>
      <w:r w:rsidRPr="003E1FBC">
        <w:rPr>
          <w:rFonts w:ascii="Arial" w:hAnsi="Arial" w:cs="Arial"/>
          <w:b/>
          <w:sz w:val="36"/>
          <w:szCs w:val="36"/>
        </w:rPr>
        <w:t>Both entrances are via a manual door opening inward with clearances of 860mm.</w:t>
      </w:r>
    </w:p>
    <w:p w14:paraId="39115178" w14:textId="77777777" w:rsidR="00A15B56" w:rsidRPr="003E1FBC" w:rsidRDefault="00A15B56" w:rsidP="00A15B56">
      <w:pPr>
        <w:rPr>
          <w:rFonts w:ascii="Arial" w:hAnsi="Arial" w:cs="Arial"/>
          <w:b/>
          <w:sz w:val="36"/>
          <w:szCs w:val="36"/>
        </w:rPr>
      </w:pPr>
      <w:r w:rsidRPr="003E1FBC">
        <w:rPr>
          <w:rFonts w:ascii="Arial" w:hAnsi="Arial" w:cs="Arial"/>
          <w:b/>
          <w:sz w:val="36"/>
          <w:szCs w:val="36"/>
        </w:rPr>
        <w:t>Long Room 1/2 welcomes learners of all abilities.</w:t>
      </w:r>
    </w:p>
    <w:p w14:paraId="5EB750F0" w14:textId="77777777" w:rsidR="00B23981" w:rsidRPr="003E1FBC" w:rsidRDefault="00A15B56" w:rsidP="00A15B56">
      <w:pPr>
        <w:rPr>
          <w:rFonts w:ascii="Arial" w:hAnsi="Arial" w:cs="Arial"/>
          <w:b/>
          <w:sz w:val="36"/>
          <w:szCs w:val="36"/>
        </w:rPr>
      </w:pPr>
      <w:r w:rsidRPr="003E1FBC">
        <w:rPr>
          <w:rFonts w:ascii="Arial" w:hAnsi="Arial" w:cs="Arial"/>
          <w:b/>
          <w:sz w:val="36"/>
          <w:szCs w:val="36"/>
        </w:rPr>
        <w:t xml:space="preserve">Courses that take place in this room may include yoga, meditation or Pilates. </w:t>
      </w:r>
    </w:p>
    <w:p w14:paraId="0F0F711A" w14:textId="1204D6F6" w:rsidR="00A15B56" w:rsidRPr="003E1FBC" w:rsidRDefault="00A15B56" w:rsidP="00A15B56">
      <w:pPr>
        <w:rPr>
          <w:rFonts w:ascii="Arial" w:hAnsi="Arial" w:cs="Arial"/>
          <w:b/>
          <w:sz w:val="36"/>
          <w:szCs w:val="36"/>
        </w:rPr>
      </w:pPr>
      <w:r w:rsidRPr="003E1FBC">
        <w:rPr>
          <w:rFonts w:ascii="Arial" w:hAnsi="Arial" w:cs="Arial"/>
          <w:b/>
          <w:sz w:val="36"/>
          <w:szCs w:val="36"/>
        </w:rPr>
        <w:t xml:space="preserve">This room can also be utilised as a function space or training room. </w:t>
      </w:r>
    </w:p>
    <w:p w14:paraId="7295BAE6" w14:textId="77777777" w:rsidR="00A15B56" w:rsidRPr="003E1FBC" w:rsidRDefault="00A15B56" w:rsidP="00A15B56">
      <w:pPr>
        <w:rPr>
          <w:rFonts w:ascii="Arial" w:hAnsi="Arial" w:cs="Arial"/>
          <w:b/>
          <w:sz w:val="36"/>
          <w:szCs w:val="36"/>
        </w:rPr>
      </w:pPr>
      <w:r w:rsidRPr="003E1FBC">
        <w:rPr>
          <w:rFonts w:ascii="Arial" w:hAnsi="Arial" w:cs="Arial"/>
          <w:b/>
          <w:sz w:val="36"/>
          <w:szCs w:val="36"/>
        </w:rPr>
        <w:t>A projector is available</w:t>
      </w:r>
    </w:p>
    <w:p w14:paraId="4E01B416" w14:textId="398AFC75" w:rsidR="00A15B56" w:rsidRPr="003E1FBC" w:rsidRDefault="00142757" w:rsidP="00A15B56">
      <w:pPr>
        <w:rPr>
          <w:rFonts w:ascii="Arial" w:hAnsi="Arial" w:cs="Arial"/>
          <w:b/>
          <w:sz w:val="36"/>
          <w:szCs w:val="36"/>
        </w:rPr>
      </w:pPr>
      <w:r w:rsidRPr="003E1FBC">
        <w:rPr>
          <w:rFonts w:ascii="Arial" w:hAnsi="Arial" w:cs="Arial"/>
          <w:b/>
          <w:sz w:val="36"/>
          <w:szCs w:val="36"/>
        </w:rPr>
        <w:t>L</w:t>
      </w:r>
      <w:r w:rsidR="00A15B56" w:rsidRPr="003E1FBC">
        <w:rPr>
          <w:rFonts w:ascii="Arial" w:hAnsi="Arial" w:cs="Arial"/>
          <w:b/>
          <w:sz w:val="36"/>
          <w:szCs w:val="36"/>
        </w:rPr>
        <w:t xml:space="preserve">aptops, chairs with backrests and tables are available. </w:t>
      </w:r>
    </w:p>
    <w:p w14:paraId="32669153" w14:textId="77777777" w:rsidR="00A15B56" w:rsidRPr="003E1FBC" w:rsidRDefault="00A15B56" w:rsidP="00A15B56">
      <w:pPr>
        <w:rPr>
          <w:rFonts w:ascii="Arial" w:hAnsi="Arial" w:cs="Arial"/>
          <w:b/>
          <w:sz w:val="36"/>
          <w:szCs w:val="36"/>
        </w:rPr>
      </w:pPr>
      <w:r w:rsidRPr="003E1FBC">
        <w:rPr>
          <w:rFonts w:ascii="Arial" w:hAnsi="Arial" w:cs="Arial"/>
          <w:b/>
          <w:sz w:val="36"/>
          <w:szCs w:val="36"/>
        </w:rPr>
        <w:t>Wi-Fi is provided for classes that require it.</w:t>
      </w:r>
    </w:p>
    <w:p w14:paraId="23E1F51F" w14:textId="77777777" w:rsidR="00A15B56" w:rsidRPr="003E1FBC" w:rsidRDefault="00A15B56" w:rsidP="00A15B56">
      <w:pPr>
        <w:rPr>
          <w:rFonts w:ascii="Arial" w:hAnsi="Arial" w:cs="Arial"/>
          <w:b/>
          <w:sz w:val="36"/>
          <w:szCs w:val="36"/>
        </w:rPr>
      </w:pPr>
      <w:r w:rsidRPr="003E1FBC">
        <w:rPr>
          <w:rFonts w:ascii="Arial" w:hAnsi="Arial" w:cs="Arial"/>
          <w:b/>
          <w:sz w:val="36"/>
          <w:szCs w:val="36"/>
        </w:rPr>
        <w:t>Sometimes, the room configuration may alter, depending upon courses run in this space.</w:t>
      </w:r>
    </w:p>
    <w:p w14:paraId="2E85632E" w14:textId="77777777" w:rsidR="00A15B56" w:rsidRPr="003E1FBC" w:rsidRDefault="00A15B56" w:rsidP="00A15B56">
      <w:pPr>
        <w:rPr>
          <w:rFonts w:ascii="Arial" w:hAnsi="Arial" w:cs="Arial"/>
          <w:b/>
          <w:sz w:val="36"/>
          <w:szCs w:val="36"/>
        </w:rPr>
      </w:pPr>
      <w:r w:rsidRPr="003E1FBC">
        <w:rPr>
          <w:rFonts w:ascii="Arial" w:hAnsi="Arial" w:cs="Arial"/>
          <w:b/>
          <w:sz w:val="36"/>
          <w:szCs w:val="36"/>
        </w:rPr>
        <w:t>Capacity for this room is 80 people.</w:t>
      </w:r>
    </w:p>
    <w:p w14:paraId="3B73A97E" w14:textId="77777777" w:rsidR="00A15B56" w:rsidRPr="005F46CE" w:rsidRDefault="00A15B56" w:rsidP="005F46CE">
      <w:pPr>
        <w:pStyle w:val="Heading2"/>
      </w:pPr>
      <w:r w:rsidRPr="005F46CE">
        <w:lastRenderedPageBreak/>
        <w:t>Room Hire</w:t>
      </w:r>
    </w:p>
    <w:p w14:paraId="53979D7E"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There are four accessible multipurpose rooms and one accessible computer room for hire. </w:t>
      </w:r>
    </w:p>
    <w:p w14:paraId="5F29EF2A" w14:textId="77777777" w:rsidR="00A15B56" w:rsidRPr="003E1FBC" w:rsidRDefault="00A15B56" w:rsidP="00A15B56">
      <w:pPr>
        <w:rPr>
          <w:rFonts w:ascii="Arial" w:hAnsi="Arial" w:cs="Arial"/>
          <w:b/>
          <w:sz w:val="36"/>
          <w:szCs w:val="36"/>
        </w:rPr>
      </w:pPr>
      <w:r w:rsidRPr="003E1FBC">
        <w:rPr>
          <w:rFonts w:ascii="Arial" w:hAnsi="Arial" w:cs="Arial"/>
          <w:b/>
          <w:sz w:val="36"/>
          <w:szCs w:val="36"/>
        </w:rPr>
        <w:t>These rooms are available for meetings, corporate events or training.</w:t>
      </w:r>
    </w:p>
    <w:p w14:paraId="4710A6AF" w14:textId="77777777" w:rsidR="00A15B56" w:rsidRPr="003E1FBC" w:rsidRDefault="00A15B56" w:rsidP="00A15B56">
      <w:pPr>
        <w:rPr>
          <w:rFonts w:ascii="Arial" w:hAnsi="Arial" w:cs="Arial"/>
          <w:b/>
          <w:sz w:val="36"/>
          <w:szCs w:val="36"/>
        </w:rPr>
      </w:pPr>
      <w:r w:rsidRPr="003E1FBC">
        <w:rPr>
          <w:rFonts w:ascii="Arial" w:hAnsi="Arial" w:cs="Arial"/>
          <w:b/>
          <w:sz w:val="36"/>
          <w:szCs w:val="36"/>
        </w:rPr>
        <w:t>AV equipment may be available, upon request.</w:t>
      </w:r>
    </w:p>
    <w:p w14:paraId="374D9F55"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Kitchen facilities are available for attendees. </w:t>
      </w:r>
    </w:p>
    <w:p w14:paraId="1BFE2EA8" w14:textId="6F983AE5" w:rsidR="00A15B56" w:rsidRPr="003E1FBC" w:rsidRDefault="00A15B56" w:rsidP="00A15B56">
      <w:pPr>
        <w:rPr>
          <w:rFonts w:ascii="Arial" w:hAnsi="Arial" w:cs="Arial"/>
          <w:b/>
          <w:sz w:val="36"/>
          <w:szCs w:val="36"/>
        </w:rPr>
      </w:pPr>
      <w:r w:rsidRPr="003E1FBC">
        <w:rPr>
          <w:rFonts w:ascii="Arial" w:hAnsi="Arial" w:cs="Arial"/>
          <w:b/>
          <w:sz w:val="36"/>
          <w:szCs w:val="36"/>
        </w:rPr>
        <w:t>To book a room, please download one of our booking forms from our website</w:t>
      </w:r>
      <w:r w:rsidR="00142757" w:rsidRPr="003E1FBC">
        <w:rPr>
          <w:rFonts w:ascii="Arial" w:hAnsi="Arial" w:cs="Arial"/>
          <w:b/>
          <w:sz w:val="36"/>
          <w:szCs w:val="36"/>
        </w:rPr>
        <w:t xml:space="preserve"> on the following link</w:t>
      </w:r>
      <w:r w:rsidRPr="003E1FBC">
        <w:rPr>
          <w:rFonts w:ascii="Arial" w:hAnsi="Arial" w:cs="Arial"/>
          <w:b/>
          <w:sz w:val="36"/>
          <w:szCs w:val="36"/>
        </w:rPr>
        <w:t xml:space="preserve"> and mail it back to us at PO Box 160, The Basin 3154.</w:t>
      </w:r>
    </w:p>
    <w:p w14:paraId="0150952A" w14:textId="6F65F631" w:rsidR="00A15B56" w:rsidRPr="003E1FBC" w:rsidRDefault="005B2C9D" w:rsidP="00A15B56">
      <w:pPr>
        <w:rPr>
          <w:rFonts w:ascii="Arial" w:hAnsi="Arial" w:cs="Arial"/>
          <w:b/>
          <w:sz w:val="36"/>
          <w:szCs w:val="36"/>
        </w:rPr>
      </w:pPr>
      <w:hyperlink r:id="rId16" w:history="1">
        <w:r w:rsidR="00142757" w:rsidRPr="003E1FBC">
          <w:rPr>
            <w:rStyle w:val="Hyperlink"/>
            <w:rFonts w:ascii="Arial" w:hAnsi="Arial" w:cs="Arial"/>
            <w:b/>
            <w:sz w:val="36"/>
            <w:szCs w:val="36"/>
          </w:rPr>
          <w:t>https://www.thebasincommunityhouse.org.au/index.php/en/room-hall-hire</w:t>
        </w:r>
      </w:hyperlink>
    </w:p>
    <w:p w14:paraId="0B770D3B" w14:textId="7C6B3F5C" w:rsidR="00A15B56" w:rsidRPr="003E1FBC" w:rsidRDefault="00A15B56" w:rsidP="00A15B56">
      <w:pPr>
        <w:rPr>
          <w:rFonts w:ascii="Arial" w:hAnsi="Arial" w:cs="Arial"/>
          <w:b/>
          <w:sz w:val="36"/>
          <w:szCs w:val="36"/>
        </w:rPr>
      </w:pPr>
      <w:r w:rsidRPr="003E1FBC">
        <w:rPr>
          <w:rFonts w:ascii="Arial" w:hAnsi="Arial" w:cs="Arial"/>
          <w:b/>
          <w:sz w:val="36"/>
          <w:szCs w:val="36"/>
        </w:rPr>
        <w:t xml:space="preserve">Alternatively, scan and email to </w:t>
      </w:r>
      <w:hyperlink r:id="rId17" w:history="1">
        <w:r w:rsidR="00142757" w:rsidRPr="003E1FBC">
          <w:rPr>
            <w:rStyle w:val="Hyperlink"/>
            <w:rFonts w:ascii="Arial" w:hAnsi="Arial" w:cs="Arial"/>
            <w:b/>
            <w:sz w:val="36"/>
            <w:szCs w:val="36"/>
          </w:rPr>
          <w:t>info@basincommunityhouse.org</w:t>
        </w:r>
      </w:hyperlink>
      <w:r w:rsidRPr="003E1FBC">
        <w:rPr>
          <w:rFonts w:ascii="Arial" w:hAnsi="Arial" w:cs="Arial"/>
          <w:b/>
          <w:sz w:val="36"/>
          <w:szCs w:val="36"/>
        </w:rPr>
        <w:t>.</w:t>
      </w:r>
    </w:p>
    <w:p w14:paraId="3C1E23FE" w14:textId="05A3966F" w:rsidR="00A15B56" w:rsidRPr="003E1FBC" w:rsidRDefault="00A15B56" w:rsidP="00A15B56">
      <w:pPr>
        <w:rPr>
          <w:rFonts w:ascii="Arial" w:hAnsi="Arial" w:cs="Arial"/>
          <w:b/>
          <w:sz w:val="36"/>
          <w:szCs w:val="36"/>
        </w:rPr>
      </w:pPr>
      <w:r w:rsidRPr="003E1FBC">
        <w:rPr>
          <w:rFonts w:ascii="Arial" w:hAnsi="Arial" w:cs="Arial"/>
          <w:b/>
          <w:sz w:val="36"/>
          <w:szCs w:val="36"/>
        </w:rPr>
        <w:t>We have both casual booking forms, recurrent booking forms and pricing guides available online.</w:t>
      </w:r>
      <w:r w:rsidR="00142757" w:rsidRPr="003E1FBC">
        <w:rPr>
          <w:rFonts w:ascii="Arial" w:hAnsi="Arial" w:cs="Arial"/>
          <w:b/>
          <w:sz w:val="36"/>
          <w:szCs w:val="36"/>
        </w:rPr>
        <w:t xml:space="preserve">  Please see the following link.</w:t>
      </w:r>
    </w:p>
    <w:p w14:paraId="6B57945F" w14:textId="3DD6D2C8" w:rsidR="00A15B56" w:rsidRPr="003E1FBC" w:rsidRDefault="005B2C9D" w:rsidP="00A15B56">
      <w:pPr>
        <w:rPr>
          <w:rFonts w:ascii="Arial" w:hAnsi="Arial" w:cs="Arial"/>
          <w:b/>
          <w:sz w:val="36"/>
          <w:szCs w:val="36"/>
        </w:rPr>
      </w:pPr>
      <w:hyperlink r:id="rId18" w:history="1">
        <w:r w:rsidR="00142757" w:rsidRPr="003E1FBC">
          <w:rPr>
            <w:rStyle w:val="Hyperlink"/>
            <w:rFonts w:ascii="Arial" w:hAnsi="Arial" w:cs="Arial"/>
            <w:b/>
            <w:sz w:val="36"/>
            <w:szCs w:val="36"/>
          </w:rPr>
          <w:t>https://thebasincommunityhouse.org.au/index.php/en/room-hall-hire</w:t>
        </w:r>
      </w:hyperlink>
    </w:p>
    <w:p w14:paraId="5A75243B" w14:textId="77777777" w:rsidR="00A15B56" w:rsidRPr="005F46CE" w:rsidRDefault="00A15B56" w:rsidP="005F46CE">
      <w:pPr>
        <w:pStyle w:val="Heading2"/>
      </w:pPr>
      <w:r w:rsidRPr="005F46CE">
        <w:lastRenderedPageBreak/>
        <w:t>Hall Hire</w:t>
      </w:r>
    </w:p>
    <w:p w14:paraId="08027DA6" w14:textId="77777777" w:rsidR="00A15B56" w:rsidRPr="003E1FBC" w:rsidRDefault="00A15B56" w:rsidP="00A15B56">
      <w:pPr>
        <w:rPr>
          <w:rFonts w:ascii="Arial" w:hAnsi="Arial" w:cs="Arial"/>
          <w:b/>
          <w:sz w:val="36"/>
          <w:szCs w:val="36"/>
        </w:rPr>
      </w:pPr>
      <w:r w:rsidRPr="003E1FBC">
        <w:rPr>
          <w:rFonts w:ascii="Arial" w:hAnsi="Arial" w:cs="Arial"/>
          <w:b/>
          <w:sz w:val="36"/>
          <w:szCs w:val="36"/>
        </w:rPr>
        <w:t>We have three halls available for hire.</w:t>
      </w:r>
    </w:p>
    <w:p w14:paraId="629AFAC1"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These halls are suitable for disco’s, dance classes, music festivals, bridge clubs and senior’s events and functions. </w:t>
      </w:r>
    </w:p>
    <w:p w14:paraId="23D28168" w14:textId="77777777" w:rsidR="00B23981" w:rsidRPr="003E1FBC" w:rsidRDefault="00A15B56" w:rsidP="00A15B56">
      <w:pPr>
        <w:rPr>
          <w:rFonts w:ascii="Arial" w:hAnsi="Arial" w:cs="Arial"/>
          <w:b/>
          <w:sz w:val="36"/>
          <w:szCs w:val="36"/>
        </w:rPr>
      </w:pPr>
      <w:r w:rsidRPr="003E1FBC">
        <w:rPr>
          <w:rFonts w:ascii="Arial" w:hAnsi="Arial" w:cs="Arial"/>
          <w:b/>
          <w:sz w:val="36"/>
          <w:szCs w:val="36"/>
        </w:rPr>
        <w:t xml:space="preserve">Hall inspections can be arranged during office hours Monday – Friday by appointment only.  </w:t>
      </w:r>
    </w:p>
    <w:p w14:paraId="0DEF82DC" w14:textId="39A90285" w:rsidR="00A15B56" w:rsidRPr="003E1FBC" w:rsidRDefault="00A15B56" w:rsidP="00A15B56">
      <w:pPr>
        <w:rPr>
          <w:rFonts w:ascii="Arial" w:hAnsi="Arial" w:cs="Arial"/>
          <w:b/>
          <w:sz w:val="36"/>
          <w:szCs w:val="36"/>
        </w:rPr>
      </w:pPr>
      <w:r w:rsidRPr="003E1FBC">
        <w:rPr>
          <w:rFonts w:ascii="Arial" w:hAnsi="Arial" w:cs="Arial"/>
          <w:b/>
          <w:sz w:val="36"/>
          <w:szCs w:val="36"/>
        </w:rPr>
        <w:t xml:space="preserve">Please phone The Basin Community House on (03) 9761 0209 or email </w:t>
      </w:r>
      <w:hyperlink r:id="rId19" w:history="1">
        <w:r w:rsidR="00142757" w:rsidRPr="003E1FBC">
          <w:rPr>
            <w:rStyle w:val="Hyperlink"/>
            <w:rFonts w:ascii="Arial" w:hAnsi="Arial" w:cs="Arial"/>
            <w:b/>
            <w:sz w:val="36"/>
            <w:szCs w:val="36"/>
          </w:rPr>
          <w:t>info@basincommunityhouse.org</w:t>
        </w:r>
      </w:hyperlink>
    </w:p>
    <w:p w14:paraId="06A02EC3" w14:textId="1D232E6C" w:rsidR="00A15B56" w:rsidRPr="003E1FBC" w:rsidRDefault="00A15B56" w:rsidP="00A15B56">
      <w:pPr>
        <w:rPr>
          <w:rFonts w:ascii="Arial" w:hAnsi="Arial" w:cs="Arial"/>
          <w:b/>
          <w:sz w:val="36"/>
          <w:szCs w:val="36"/>
        </w:rPr>
      </w:pPr>
      <w:r w:rsidRPr="003E1FBC">
        <w:rPr>
          <w:rFonts w:ascii="Arial" w:hAnsi="Arial" w:cs="Arial"/>
          <w:b/>
          <w:sz w:val="36"/>
          <w:szCs w:val="36"/>
        </w:rPr>
        <w:t>To book a hall, please download one of our booking forms from our website</w:t>
      </w:r>
      <w:r w:rsidR="00142757" w:rsidRPr="003E1FBC">
        <w:rPr>
          <w:rFonts w:ascii="Arial" w:hAnsi="Arial" w:cs="Arial"/>
          <w:b/>
          <w:sz w:val="36"/>
          <w:szCs w:val="36"/>
        </w:rPr>
        <w:t xml:space="preserve"> on the following link</w:t>
      </w:r>
      <w:r w:rsidRPr="003E1FBC">
        <w:rPr>
          <w:rFonts w:ascii="Arial" w:hAnsi="Arial" w:cs="Arial"/>
          <w:b/>
          <w:sz w:val="36"/>
          <w:szCs w:val="36"/>
        </w:rPr>
        <w:t xml:space="preserve"> and mail it back to us at: PO Box 160, The Basin 3154.</w:t>
      </w:r>
    </w:p>
    <w:p w14:paraId="58B3E2E5" w14:textId="77777777" w:rsidR="00142757" w:rsidRPr="003E1FBC" w:rsidRDefault="005B2C9D" w:rsidP="00A15B56">
      <w:pPr>
        <w:rPr>
          <w:rFonts w:ascii="Arial" w:hAnsi="Arial" w:cs="Arial"/>
          <w:b/>
          <w:sz w:val="36"/>
          <w:szCs w:val="36"/>
        </w:rPr>
      </w:pPr>
      <w:hyperlink r:id="rId20" w:history="1">
        <w:r w:rsidR="00142757" w:rsidRPr="003E1FBC">
          <w:rPr>
            <w:rStyle w:val="Hyperlink"/>
            <w:rFonts w:ascii="Arial" w:hAnsi="Arial" w:cs="Arial"/>
            <w:b/>
            <w:sz w:val="36"/>
            <w:szCs w:val="36"/>
          </w:rPr>
          <w:t>https://www.thebasincommunityhouse.org.au/index.php/en/room-hall-hire</w:t>
        </w:r>
      </w:hyperlink>
    </w:p>
    <w:p w14:paraId="79A89402" w14:textId="271B4DD2" w:rsidR="00A15B56" w:rsidRPr="003E1FBC" w:rsidRDefault="00A15B56" w:rsidP="00A15B56">
      <w:pPr>
        <w:rPr>
          <w:rFonts w:ascii="Arial" w:hAnsi="Arial" w:cs="Arial"/>
          <w:b/>
          <w:sz w:val="36"/>
          <w:szCs w:val="36"/>
        </w:rPr>
      </w:pPr>
      <w:r w:rsidRPr="003E1FBC">
        <w:rPr>
          <w:rFonts w:ascii="Arial" w:hAnsi="Arial" w:cs="Arial"/>
          <w:b/>
          <w:sz w:val="36"/>
          <w:szCs w:val="36"/>
        </w:rPr>
        <w:t xml:space="preserve">Alternatively, scan and email to </w:t>
      </w:r>
      <w:hyperlink r:id="rId21" w:history="1">
        <w:r w:rsidR="00B23981" w:rsidRPr="003E1FBC">
          <w:rPr>
            <w:rStyle w:val="Hyperlink"/>
            <w:rFonts w:ascii="Arial" w:hAnsi="Arial" w:cs="Arial"/>
            <w:b/>
            <w:sz w:val="36"/>
            <w:szCs w:val="36"/>
          </w:rPr>
          <w:t>info@basincommunityhouse.org</w:t>
        </w:r>
      </w:hyperlink>
    </w:p>
    <w:p w14:paraId="4F54C78D" w14:textId="2169A2B0" w:rsidR="00A15B56" w:rsidRPr="003E1FBC" w:rsidRDefault="00A15B56" w:rsidP="00A15B56">
      <w:pPr>
        <w:rPr>
          <w:rFonts w:ascii="Arial" w:hAnsi="Arial" w:cs="Arial"/>
          <w:b/>
          <w:sz w:val="36"/>
          <w:szCs w:val="36"/>
        </w:rPr>
      </w:pPr>
      <w:r w:rsidRPr="003E1FBC">
        <w:rPr>
          <w:rFonts w:ascii="Arial" w:hAnsi="Arial" w:cs="Arial"/>
          <w:b/>
          <w:sz w:val="36"/>
          <w:szCs w:val="36"/>
        </w:rPr>
        <w:t>We have both casual booking forms, recurrent booking forms and pricing guides available online.</w:t>
      </w:r>
      <w:r w:rsidR="00142757" w:rsidRPr="003E1FBC">
        <w:rPr>
          <w:rFonts w:ascii="Arial" w:hAnsi="Arial" w:cs="Arial"/>
          <w:b/>
          <w:sz w:val="36"/>
          <w:szCs w:val="36"/>
        </w:rPr>
        <w:t xml:space="preserve">  Please see the following link.</w:t>
      </w:r>
    </w:p>
    <w:p w14:paraId="027851AE" w14:textId="78890854" w:rsidR="00A15B56" w:rsidRPr="003E1FBC" w:rsidRDefault="005B2C9D" w:rsidP="00A15B56">
      <w:pPr>
        <w:rPr>
          <w:rFonts w:ascii="Arial" w:hAnsi="Arial" w:cs="Arial"/>
          <w:b/>
          <w:sz w:val="36"/>
          <w:szCs w:val="36"/>
        </w:rPr>
      </w:pPr>
      <w:hyperlink r:id="rId22" w:history="1">
        <w:r w:rsidR="00142757" w:rsidRPr="003E1FBC">
          <w:rPr>
            <w:rStyle w:val="Hyperlink"/>
            <w:rFonts w:ascii="Arial" w:hAnsi="Arial" w:cs="Arial"/>
            <w:b/>
            <w:sz w:val="36"/>
            <w:szCs w:val="36"/>
          </w:rPr>
          <w:t>https://thebasincommunityhouse.org.au/index.php/en/room-hall-hire</w:t>
        </w:r>
      </w:hyperlink>
    </w:p>
    <w:p w14:paraId="6C8F7C7D"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Basin Senior Citizens Hall</w:t>
      </w:r>
    </w:p>
    <w:p w14:paraId="36069FE9" w14:textId="77777777" w:rsidR="00B23981" w:rsidRPr="003E1FBC" w:rsidRDefault="00A15B56" w:rsidP="00A15B56">
      <w:pPr>
        <w:rPr>
          <w:rFonts w:ascii="Arial" w:hAnsi="Arial" w:cs="Arial"/>
          <w:b/>
          <w:sz w:val="36"/>
          <w:szCs w:val="36"/>
        </w:rPr>
      </w:pPr>
      <w:r w:rsidRPr="003E1FBC">
        <w:rPr>
          <w:rFonts w:ascii="Arial" w:hAnsi="Arial" w:cs="Arial"/>
          <w:b/>
          <w:sz w:val="36"/>
          <w:szCs w:val="36"/>
        </w:rPr>
        <w:t>Located at 366 Forest Road, The Basin.</w:t>
      </w:r>
    </w:p>
    <w:p w14:paraId="3D69D07E" w14:textId="58C91A66" w:rsidR="00A15B56" w:rsidRPr="003E1FBC" w:rsidRDefault="00A15B56" w:rsidP="00A15B56">
      <w:pPr>
        <w:rPr>
          <w:rFonts w:ascii="Arial" w:hAnsi="Arial" w:cs="Arial"/>
          <w:b/>
          <w:sz w:val="36"/>
          <w:szCs w:val="36"/>
        </w:rPr>
      </w:pPr>
      <w:r w:rsidRPr="003E1FBC">
        <w:rPr>
          <w:rFonts w:ascii="Arial" w:hAnsi="Arial" w:cs="Arial"/>
          <w:b/>
          <w:sz w:val="36"/>
          <w:szCs w:val="36"/>
        </w:rPr>
        <w:t xml:space="preserve">Includes: A small meeting room with capacity for 8 people and a larger hall with capacity for 100 people along with a kitchen and servery. </w:t>
      </w:r>
    </w:p>
    <w:p w14:paraId="1F7039C8" w14:textId="77777777" w:rsidR="00A15B56" w:rsidRPr="003E1FBC" w:rsidRDefault="00A15B56" w:rsidP="00A15B56">
      <w:pPr>
        <w:rPr>
          <w:rFonts w:ascii="Arial" w:hAnsi="Arial" w:cs="Arial"/>
          <w:b/>
          <w:sz w:val="36"/>
          <w:szCs w:val="36"/>
        </w:rPr>
      </w:pPr>
      <w:r w:rsidRPr="003E1FBC">
        <w:rPr>
          <w:rFonts w:ascii="Arial" w:hAnsi="Arial" w:cs="Arial"/>
          <w:b/>
          <w:sz w:val="36"/>
          <w:szCs w:val="36"/>
        </w:rPr>
        <w:t>Trestle tables and chairs are available.</w:t>
      </w:r>
    </w:p>
    <w:p w14:paraId="627F622A"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Basin Progress Hall</w:t>
      </w:r>
    </w:p>
    <w:p w14:paraId="4BE5CD68" w14:textId="77777777" w:rsidR="00A15B56" w:rsidRPr="003E1FBC" w:rsidRDefault="00A15B56" w:rsidP="00A15B56">
      <w:pPr>
        <w:rPr>
          <w:rFonts w:ascii="Arial" w:hAnsi="Arial" w:cs="Arial"/>
          <w:b/>
          <w:sz w:val="36"/>
          <w:szCs w:val="36"/>
        </w:rPr>
      </w:pPr>
      <w:r w:rsidRPr="003E1FBC">
        <w:rPr>
          <w:rFonts w:ascii="Arial" w:hAnsi="Arial" w:cs="Arial"/>
          <w:b/>
          <w:sz w:val="36"/>
          <w:szCs w:val="36"/>
        </w:rPr>
        <w:t>Located at 370 Forest Road, The Basin.</w:t>
      </w:r>
    </w:p>
    <w:p w14:paraId="627D0D9E"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Includes: A large hall with capacity for 100 people. </w:t>
      </w:r>
    </w:p>
    <w:p w14:paraId="728055D0" w14:textId="77777777" w:rsidR="00A15B56" w:rsidRPr="003E1FBC" w:rsidRDefault="00A15B56" w:rsidP="00A15B56">
      <w:pPr>
        <w:rPr>
          <w:rFonts w:ascii="Arial" w:hAnsi="Arial" w:cs="Arial"/>
          <w:b/>
          <w:sz w:val="36"/>
          <w:szCs w:val="36"/>
        </w:rPr>
      </w:pPr>
      <w:r w:rsidRPr="003E1FBC">
        <w:rPr>
          <w:rFonts w:ascii="Arial" w:hAnsi="Arial" w:cs="Arial"/>
          <w:b/>
          <w:sz w:val="36"/>
          <w:szCs w:val="36"/>
        </w:rPr>
        <w:t>Trestle tables, chairs and a limited capacity kitchen is available.</w:t>
      </w:r>
    </w:p>
    <w:p w14:paraId="19AE266F" w14:textId="77777777" w:rsidR="00A15B56" w:rsidRPr="003E1FBC" w:rsidRDefault="00A15B56" w:rsidP="00A15B56">
      <w:pPr>
        <w:rPr>
          <w:rFonts w:ascii="Arial" w:hAnsi="Arial" w:cs="Arial"/>
          <w:b/>
          <w:sz w:val="36"/>
          <w:szCs w:val="36"/>
        </w:rPr>
      </w:pPr>
      <w:r w:rsidRPr="003E1FBC">
        <w:rPr>
          <w:rFonts w:ascii="Arial" w:hAnsi="Arial" w:cs="Arial"/>
          <w:b/>
          <w:sz w:val="36"/>
          <w:szCs w:val="36"/>
        </w:rPr>
        <w:t>The Boronia Progress Hall</w:t>
      </w:r>
    </w:p>
    <w:p w14:paraId="49051EEE" w14:textId="77777777" w:rsidR="00A15B56" w:rsidRPr="003E1FBC" w:rsidRDefault="00A15B56" w:rsidP="00A15B56">
      <w:pPr>
        <w:rPr>
          <w:rFonts w:ascii="Arial" w:hAnsi="Arial" w:cs="Arial"/>
          <w:b/>
          <w:sz w:val="36"/>
          <w:szCs w:val="36"/>
        </w:rPr>
      </w:pPr>
      <w:r w:rsidRPr="003E1FBC">
        <w:rPr>
          <w:rFonts w:ascii="Arial" w:hAnsi="Arial" w:cs="Arial"/>
          <w:b/>
          <w:sz w:val="36"/>
          <w:szCs w:val="36"/>
        </w:rPr>
        <w:t>Located at 134 Boronia Road, Boronia.</w:t>
      </w:r>
    </w:p>
    <w:p w14:paraId="2D5E1EF0"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Includes: A smaller training room with capacity for 30 people and the main hall with capacity for 100 people. </w:t>
      </w:r>
    </w:p>
    <w:p w14:paraId="0ED5B96D" w14:textId="77777777" w:rsidR="00A15B56" w:rsidRPr="003E1FBC" w:rsidRDefault="00A15B56" w:rsidP="00A15B56">
      <w:pPr>
        <w:rPr>
          <w:rFonts w:ascii="Arial" w:hAnsi="Arial" w:cs="Arial"/>
          <w:b/>
          <w:sz w:val="36"/>
          <w:szCs w:val="36"/>
        </w:rPr>
      </w:pPr>
      <w:r w:rsidRPr="003E1FBC">
        <w:rPr>
          <w:rFonts w:ascii="Arial" w:hAnsi="Arial" w:cs="Arial"/>
          <w:b/>
          <w:sz w:val="36"/>
          <w:szCs w:val="36"/>
        </w:rPr>
        <w:t>Trestle tables, chairs and a limited capacity kitchen is available.</w:t>
      </w:r>
    </w:p>
    <w:p w14:paraId="38375514"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A stage is also available.</w:t>
      </w:r>
    </w:p>
    <w:p w14:paraId="3DC7A8DF" w14:textId="77777777" w:rsidR="00A15B56" w:rsidRPr="005F46CE" w:rsidRDefault="00A15B56" w:rsidP="005F46CE">
      <w:pPr>
        <w:pStyle w:val="Heading2"/>
      </w:pPr>
      <w:r w:rsidRPr="005F46CE">
        <w:t>Accessibility</w:t>
      </w:r>
    </w:p>
    <w:p w14:paraId="19ED7839" w14:textId="77777777" w:rsidR="00A15B56" w:rsidRPr="003E1FBC" w:rsidRDefault="00A15B56" w:rsidP="00A15B56">
      <w:pPr>
        <w:rPr>
          <w:rFonts w:ascii="Arial" w:hAnsi="Arial" w:cs="Arial"/>
          <w:b/>
          <w:sz w:val="36"/>
          <w:szCs w:val="36"/>
        </w:rPr>
      </w:pPr>
      <w:r w:rsidRPr="003E1FBC">
        <w:rPr>
          <w:rFonts w:ascii="Arial" w:hAnsi="Arial" w:cs="Arial"/>
          <w:b/>
          <w:sz w:val="36"/>
          <w:szCs w:val="36"/>
        </w:rPr>
        <w:t>Phone booking system available.</w:t>
      </w:r>
    </w:p>
    <w:p w14:paraId="4629E77E" w14:textId="77777777" w:rsidR="00A15B56" w:rsidRPr="003E1FBC" w:rsidRDefault="00A15B56" w:rsidP="00A15B56">
      <w:pPr>
        <w:rPr>
          <w:rFonts w:ascii="Arial" w:hAnsi="Arial" w:cs="Arial"/>
          <w:b/>
          <w:sz w:val="36"/>
          <w:szCs w:val="36"/>
        </w:rPr>
      </w:pPr>
      <w:r w:rsidRPr="003E1FBC">
        <w:rPr>
          <w:rFonts w:ascii="Arial" w:hAnsi="Arial" w:cs="Arial"/>
          <w:b/>
          <w:sz w:val="36"/>
          <w:szCs w:val="36"/>
        </w:rPr>
        <w:t>Acceptance of Companion cards and Australian pensioner cards.</w:t>
      </w:r>
    </w:p>
    <w:p w14:paraId="50A29CDF" w14:textId="77777777" w:rsidR="00A15B56" w:rsidRPr="003E1FBC" w:rsidRDefault="00A15B56" w:rsidP="00A15B56">
      <w:pPr>
        <w:rPr>
          <w:rFonts w:ascii="Arial" w:hAnsi="Arial" w:cs="Arial"/>
          <w:b/>
          <w:sz w:val="36"/>
          <w:szCs w:val="36"/>
        </w:rPr>
      </w:pPr>
      <w:r w:rsidRPr="003E1FBC">
        <w:rPr>
          <w:rFonts w:ascii="Arial" w:hAnsi="Arial" w:cs="Arial"/>
          <w:b/>
          <w:sz w:val="36"/>
          <w:szCs w:val="36"/>
        </w:rPr>
        <w:t>Paved access to entrance from primary carpark with a slight decline gradient.</w:t>
      </w:r>
    </w:p>
    <w:p w14:paraId="0968F786" w14:textId="28AAE464" w:rsidR="00A15B56" w:rsidRPr="003E1FBC" w:rsidRDefault="00A15B56" w:rsidP="00A15B56">
      <w:pPr>
        <w:rPr>
          <w:rFonts w:ascii="Arial" w:hAnsi="Arial" w:cs="Arial"/>
          <w:b/>
          <w:sz w:val="36"/>
          <w:szCs w:val="36"/>
        </w:rPr>
      </w:pPr>
      <w:r w:rsidRPr="003E1FBC">
        <w:rPr>
          <w:rFonts w:ascii="Arial" w:hAnsi="Arial" w:cs="Arial"/>
          <w:b/>
          <w:sz w:val="36"/>
          <w:szCs w:val="36"/>
        </w:rPr>
        <w:t xml:space="preserve">Low height 720mm reception counter. </w:t>
      </w:r>
    </w:p>
    <w:p w14:paraId="1AEC815C" w14:textId="77777777" w:rsidR="00A15B56" w:rsidRPr="003E1FBC" w:rsidRDefault="00A15B56" w:rsidP="00A15B56">
      <w:pPr>
        <w:rPr>
          <w:rFonts w:ascii="Arial" w:hAnsi="Arial" w:cs="Arial"/>
          <w:b/>
          <w:sz w:val="36"/>
          <w:szCs w:val="36"/>
        </w:rPr>
      </w:pPr>
      <w:r w:rsidRPr="003E1FBC">
        <w:rPr>
          <w:rFonts w:ascii="Arial" w:hAnsi="Arial" w:cs="Arial"/>
          <w:b/>
          <w:sz w:val="36"/>
          <w:szCs w:val="36"/>
        </w:rPr>
        <w:t>Visual Communication Board at reception.</w:t>
      </w:r>
    </w:p>
    <w:p w14:paraId="7E2B6A4E" w14:textId="77777777" w:rsidR="00A15B56" w:rsidRPr="003E1FBC" w:rsidRDefault="00A15B56" w:rsidP="00A15B56">
      <w:pPr>
        <w:rPr>
          <w:rFonts w:ascii="Arial" w:hAnsi="Arial" w:cs="Arial"/>
          <w:b/>
          <w:sz w:val="36"/>
          <w:szCs w:val="36"/>
        </w:rPr>
      </w:pPr>
      <w:r w:rsidRPr="003E1FBC">
        <w:rPr>
          <w:rFonts w:ascii="Arial" w:hAnsi="Arial" w:cs="Arial"/>
          <w:b/>
          <w:sz w:val="36"/>
          <w:szCs w:val="36"/>
        </w:rPr>
        <w:t>Hearing Awareness Card at reception to support hard of hearing or Deaf visitors.</w:t>
      </w:r>
    </w:p>
    <w:p w14:paraId="629A21E7" w14:textId="77777777" w:rsidR="00A15B56" w:rsidRPr="003E1FBC" w:rsidRDefault="00A15B56" w:rsidP="00A15B56">
      <w:pPr>
        <w:rPr>
          <w:rFonts w:ascii="Arial" w:hAnsi="Arial" w:cs="Arial"/>
          <w:b/>
          <w:sz w:val="36"/>
          <w:szCs w:val="36"/>
        </w:rPr>
      </w:pPr>
      <w:r w:rsidRPr="003E1FBC">
        <w:rPr>
          <w:rFonts w:ascii="Arial" w:hAnsi="Arial" w:cs="Arial"/>
          <w:b/>
          <w:sz w:val="36"/>
          <w:szCs w:val="36"/>
        </w:rPr>
        <w:t>Staff available to read information if required.</w:t>
      </w:r>
    </w:p>
    <w:p w14:paraId="4E138697" w14:textId="77777777" w:rsidR="00A15B56" w:rsidRPr="003E1FBC" w:rsidRDefault="00A15B56" w:rsidP="00A15B56">
      <w:pPr>
        <w:rPr>
          <w:rFonts w:ascii="Arial" w:hAnsi="Arial" w:cs="Arial"/>
          <w:b/>
          <w:sz w:val="36"/>
          <w:szCs w:val="36"/>
        </w:rPr>
      </w:pPr>
      <w:r w:rsidRPr="003E1FBC">
        <w:rPr>
          <w:rFonts w:ascii="Arial" w:hAnsi="Arial" w:cs="Arial"/>
          <w:b/>
          <w:sz w:val="36"/>
          <w:szCs w:val="36"/>
        </w:rPr>
        <w:t>Pen and paper for exchange of information available at reception.</w:t>
      </w:r>
    </w:p>
    <w:p w14:paraId="5E1F295E" w14:textId="77777777" w:rsidR="00A15B56" w:rsidRPr="003E1FBC" w:rsidRDefault="00A15B56" w:rsidP="00A15B56">
      <w:pPr>
        <w:rPr>
          <w:rFonts w:ascii="Arial" w:hAnsi="Arial" w:cs="Arial"/>
          <w:b/>
          <w:sz w:val="36"/>
          <w:szCs w:val="36"/>
        </w:rPr>
      </w:pPr>
      <w:r w:rsidRPr="003E1FBC">
        <w:rPr>
          <w:rFonts w:ascii="Arial" w:hAnsi="Arial" w:cs="Arial"/>
          <w:b/>
          <w:sz w:val="36"/>
          <w:szCs w:val="36"/>
        </w:rPr>
        <w:t>Accessible parking for scooter users and prams available in reception area.</w:t>
      </w:r>
    </w:p>
    <w:p w14:paraId="6C82E52B" w14:textId="77777777" w:rsidR="00A15B56" w:rsidRPr="003E1FBC" w:rsidRDefault="00A15B56" w:rsidP="00A15B56">
      <w:pPr>
        <w:rPr>
          <w:rFonts w:ascii="Arial" w:hAnsi="Arial" w:cs="Arial"/>
          <w:b/>
          <w:sz w:val="36"/>
          <w:szCs w:val="36"/>
        </w:rPr>
      </w:pPr>
      <w:r w:rsidRPr="003E1FBC">
        <w:rPr>
          <w:rFonts w:ascii="Arial" w:hAnsi="Arial" w:cs="Arial"/>
          <w:b/>
          <w:sz w:val="36"/>
          <w:szCs w:val="36"/>
        </w:rPr>
        <w:t>Accessible storage area for mobility aids located in reception area.</w:t>
      </w:r>
    </w:p>
    <w:p w14:paraId="749EA3A5" w14:textId="77777777" w:rsidR="00A15B56" w:rsidRPr="003E1FBC" w:rsidRDefault="00A15B56" w:rsidP="00A15B56">
      <w:pPr>
        <w:rPr>
          <w:rFonts w:ascii="Arial" w:hAnsi="Arial" w:cs="Arial"/>
          <w:b/>
          <w:sz w:val="36"/>
          <w:szCs w:val="36"/>
        </w:rPr>
      </w:pPr>
      <w:r w:rsidRPr="003E1FBC">
        <w:rPr>
          <w:rFonts w:ascii="Arial" w:hAnsi="Arial" w:cs="Arial"/>
          <w:b/>
          <w:sz w:val="36"/>
          <w:szCs w:val="36"/>
        </w:rPr>
        <w:t>Information can be made available in large print.</w:t>
      </w:r>
    </w:p>
    <w:p w14:paraId="04F8E90E" w14:textId="77777777"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 xml:space="preserve">Large mouse and touch screen iPads available. </w:t>
      </w:r>
    </w:p>
    <w:p w14:paraId="5C117827" w14:textId="77777777" w:rsidR="00A15B56" w:rsidRPr="003E1FBC" w:rsidRDefault="00A15B56" w:rsidP="00A15B56">
      <w:pPr>
        <w:rPr>
          <w:rFonts w:ascii="Arial" w:hAnsi="Arial" w:cs="Arial"/>
          <w:b/>
          <w:sz w:val="36"/>
          <w:szCs w:val="36"/>
        </w:rPr>
      </w:pPr>
      <w:r w:rsidRPr="003E1FBC">
        <w:rPr>
          <w:rFonts w:ascii="Arial" w:hAnsi="Arial" w:cs="Arial"/>
          <w:b/>
          <w:sz w:val="36"/>
          <w:szCs w:val="36"/>
        </w:rPr>
        <w:t>Wide, clear internal walkways.</w:t>
      </w:r>
    </w:p>
    <w:p w14:paraId="253B679B" w14:textId="77777777" w:rsidR="00A15B56" w:rsidRPr="003E1FBC" w:rsidRDefault="00A15B56" w:rsidP="00A15B56">
      <w:pPr>
        <w:rPr>
          <w:rFonts w:ascii="Arial" w:hAnsi="Arial" w:cs="Arial"/>
          <w:b/>
          <w:sz w:val="36"/>
          <w:szCs w:val="36"/>
        </w:rPr>
      </w:pPr>
      <w:r w:rsidRPr="003E1FBC">
        <w:rPr>
          <w:rFonts w:ascii="Arial" w:hAnsi="Arial" w:cs="Arial"/>
          <w:b/>
          <w:sz w:val="36"/>
          <w:szCs w:val="36"/>
        </w:rPr>
        <w:t>Clear spaces between furniture for a person to manoeuvre a mobility aid.</w:t>
      </w:r>
    </w:p>
    <w:p w14:paraId="73026D50" w14:textId="77777777" w:rsidR="00A15B56" w:rsidRPr="003E1FBC" w:rsidRDefault="00A15B56" w:rsidP="00A15B56">
      <w:pPr>
        <w:rPr>
          <w:rFonts w:ascii="Arial" w:hAnsi="Arial" w:cs="Arial"/>
          <w:b/>
          <w:sz w:val="36"/>
          <w:szCs w:val="36"/>
        </w:rPr>
      </w:pPr>
      <w:r w:rsidRPr="003E1FBC">
        <w:rPr>
          <w:rFonts w:ascii="Arial" w:hAnsi="Arial" w:cs="Arial"/>
          <w:b/>
          <w:sz w:val="36"/>
          <w:szCs w:val="36"/>
        </w:rPr>
        <w:t>For participants who may require a break, a quiet space is available on the decking or in the Community Room.</w:t>
      </w:r>
    </w:p>
    <w:p w14:paraId="3F288542" w14:textId="45C09B7B" w:rsidR="00A15B56" w:rsidRPr="003E1FBC" w:rsidRDefault="00A15B56" w:rsidP="00A15B56">
      <w:pPr>
        <w:rPr>
          <w:rFonts w:ascii="Arial" w:hAnsi="Arial" w:cs="Arial"/>
          <w:b/>
          <w:sz w:val="36"/>
          <w:szCs w:val="36"/>
        </w:rPr>
      </w:pPr>
      <w:r w:rsidRPr="003E1FBC">
        <w:rPr>
          <w:rFonts w:ascii="Arial" w:hAnsi="Arial" w:cs="Arial"/>
          <w:b/>
          <w:sz w:val="36"/>
          <w:szCs w:val="36"/>
        </w:rPr>
        <w:t>Tables throughout with dimensions 700mm high x 420mm deep.</w:t>
      </w:r>
    </w:p>
    <w:p w14:paraId="108CFDBC" w14:textId="35D3E17B" w:rsidR="00A15B56" w:rsidRPr="003E1FBC" w:rsidRDefault="00A15B56" w:rsidP="00A15B56">
      <w:pPr>
        <w:rPr>
          <w:rFonts w:ascii="Arial" w:hAnsi="Arial" w:cs="Arial"/>
          <w:b/>
          <w:sz w:val="36"/>
          <w:szCs w:val="36"/>
        </w:rPr>
      </w:pPr>
      <w:r w:rsidRPr="003E1FBC">
        <w:rPr>
          <w:rFonts w:ascii="Arial" w:hAnsi="Arial" w:cs="Arial"/>
          <w:b/>
          <w:sz w:val="36"/>
          <w:szCs w:val="36"/>
        </w:rPr>
        <w:t>Kitchen Classroom with bench at height 890mm and accessible sink for hand washing. Sink height 800mm AFFL. Lever tap.</w:t>
      </w:r>
    </w:p>
    <w:p w14:paraId="0BEED716" w14:textId="1C7E0932" w:rsidR="00A15B56" w:rsidRPr="003E1FBC" w:rsidRDefault="00A15B56" w:rsidP="00A15B56">
      <w:pPr>
        <w:rPr>
          <w:rFonts w:ascii="Arial" w:hAnsi="Arial" w:cs="Arial"/>
          <w:b/>
          <w:sz w:val="36"/>
          <w:szCs w:val="36"/>
        </w:rPr>
      </w:pPr>
      <w:r w:rsidRPr="003E1FBC">
        <w:rPr>
          <w:rFonts w:ascii="Arial" w:hAnsi="Arial" w:cs="Arial"/>
          <w:b/>
          <w:sz w:val="36"/>
          <w:szCs w:val="36"/>
        </w:rPr>
        <w:t>Kitchenette bench height 900mm.</w:t>
      </w:r>
    </w:p>
    <w:p w14:paraId="64BE2CE6" w14:textId="174F15BB" w:rsidR="00A15B56" w:rsidRPr="003E1FBC" w:rsidRDefault="00A15B56" w:rsidP="00A15B56">
      <w:pPr>
        <w:rPr>
          <w:rFonts w:ascii="Arial" w:hAnsi="Arial" w:cs="Arial"/>
          <w:b/>
          <w:sz w:val="36"/>
          <w:szCs w:val="36"/>
        </w:rPr>
      </w:pPr>
      <w:r w:rsidRPr="003E1FBC">
        <w:rPr>
          <w:rFonts w:ascii="Arial" w:hAnsi="Arial" w:cs="Arial"/>
          <w:b/>
          <w:sz w:val="36"/>
          <w:szCs w:val="36"/>
        </w:rPr>
        <w:t>Computer desks 700mm high x 585mm deep.</w:t>
      </w:r>
    </w:p>
    <w:p w14:paraId="6ECD5F73" w14:textId="50016127" w:rsidR="00A15B56" w:rsidRPr="003E1FBC" w:rsidRDefault="00A15B56" w:rsidP="00A15B56">
      <w:pPr>
        <w:rPr>
          <w:rFonts w:ascii="Arial" w:hAnsi="Arial" w:cs="Arial"/>
          <w:b/>
          <w:sz w:val="36"/>
          <w:szCs w:val="36"/>
        </w:rPr>
      </w:pPr>
      <w:r w:rsidRPr="003E1FBC">
        <w:rPr>
          <w:rFonts w:ascii="Arial" w:hAnsi="Arial" w:cs="Arial"/>
          <w:b/>
          <w:sz w:val="36"/>
          <w:szCs w:val="36"/>
        </w:rPr>
        <w:t>Sink for hand washing available in Craft Room at height 900mm AFFL.</w:t>
      </w:r>
    </w:p>
    <w:p w14:paraId="57D3AE32" w14:textId="77777777" w:rsidR="00A15B56" w:rsidRPr="003E1FBC" w:rsidRDefault="00A15B56" w:rsidP="00A15B56">
      <w:pPr>
        <w:rPr>
          <w:rFonts w:ascii="Arial" w:hAnsi="Arial" w:cs="Arial"/>
          <w:b/>
          <w:sz w:val="36"/>
          <w:szCs w:val="36"/>
        </w:rPr>
      </w:pPr>
      <w:r w:rsidRPr="003E1FBC">
        <w:rPr>
          <w:rFonts w:ascii="Arial" w:hAnsi="Arial" w:cs="Arial"/>
          <w:b/>
          <w:sz w:val="36"/>
          <w:szCs w:val="36"/>
        </w:rPr>
        <w:t>Assistance animals are welcome.</w:t>
      </w:r>
    </w:p>
    <w:p w14:paraId="6ECE91E6" w14:textId="5FF8F42D" w:rsidR="00A15B56" w:rsidRPr="003E1FBC" w:rsidRDefault="00A15B56" w:rsidP="00A15B56">
      <w:pPr>
        <w:rPr>
          <w:rFonts w:ascii="Arial" w:hAnsi="Arial" w:cs="Arial"/>
          <w:b/>
          <w:sz w:val="36"/>
          <w:szCs w:val="36"/>
        </w:rPr>
      </w:pPr>
      <w:r w:rsidRPr="003E1FBC">
        <w:rPr>
          <w:rFonts w:ascii="Arial" w:hAnsi="Arial" w:cs="Arial"/>
          <w:b/>
          <w:sz w:val="36"/>
          <w:szCs w:val="36"/>
        </w:rPr>
        <w:t>An outdoor decking area is available. Entry via a manual door opening outward with a clearance of 800mm.</w:t>
      </w:r>
    </w:p>
    <w:p w14:paraId="05C00750" w14:textId="3D4840AA"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ReadSpeak facility available online providing audio message about events, services and facilities.</w:t>
      </w:r>
      <w:r w:rsidR="00142757" w:rsidRPr="003E1FBC">
        <w:rPr>
          <w:rFonts w:ascii="Arial" w:hAnsi="Arial" w:cs="Arial"/>
          <w:b/>
          <w:sz w:val="36"/>
          <w:szCs w:val="36"/>
        </w:rPr>
        <w:t xml:space="preserve">  Click the following link. </w:t>
      </w:r>
    </w:p>
    <w:p w14:paraId="32E54B20" w14:textId="36DF0766" w:rsidR="00A15B56" w:rsidRPr="003E1FBC" w:rsidRDefault="005B2C9D" w:rsidP="00A15B56">
      <w:pPr>
        <w:rPr>
          <w:rFonts w:ascii="Arial" w:hAnsi="Arial" w:cs="Arial"/>
          <w:b/>
          <w:sz w:val="36"/>
          <w:szCs w:val="36"/>
        </w:rPr>
      </w:pPr>
      <w:hyperlink r:id="rId23" w:history="1">
        <w:r w:rsidR="00B23981" w:rsidRPr="003E1FBC">
          <w:rPr>
            <w:rStyle w:val="Hyperlink"/>
            <w:rFonts w:ascii="Arial" w:hAnsi="Arial" w:cs="Arial"/>
            <w:b/>
            <w:sz w:val="36"/>
            <w:szCs w:val="36"/>
          </w:rPr>
          <w:t>http://www.knox.vic.gov.au/learnlocal</w:t>
        </w:r>
      </w:hyperlink>
    </w:p>
    <w:p w14:paraId="3FF1377C" w14:textId="77777777" w:rsidR="00A15B56" w:rsidRPr="005F46CE" w:rsidRDefault="00A15B56" w:rsidP="005F46CE">
      <w:pPr>
        <w:pStyle w:val="Heading2"/>
      </w:pPr>
      <w:r w:rsidRPr="005F46CE">
        <w:t>Safety</w:t>
      </w:r>
    </w:p>
    <w:p w14:paraId="715D6D1C" w14:textId="0963674D" w:rsidR="00A15B56" w:rsidRPr="003E1FBC" w:rsidRDefault="00A15B56" w:rsidP="00A15B56">
      <w:pPr>
        <w:rPr>
          <w:rFonts w:ascii="Arial" w:hAnsi="Arial" w:cs="Arial"/>
          <w:b/>
          <w:sz w:val="36"/>
          <w:szCs w:val="36"/>
        </w:rPr>
      </w:pPr>
      <w:r w:rsidRPr="003E1FBC">
        <w:rPr>
          <w:rFonts w:ascii="Arial" w:hAnsi="Arial" w:cs="Arial"/>
          <w:b/>
          <w:sz w:val="36"/>
          <w:szCs w:val="36"/>
        </w:rPr>
        <w:t>Wide solid glazing band at 990mm AFFL to 1090mm AFFL on entrance doors.</w:t>
      </w:r>
    </w:p>
    <w:p w14:paraId="282FC84E" w14:textId="77777777" w:rsidR="00A15B56" w:rsidRPr="003E1FBC" w:rsidRDefault="00A15B56" w:rsidP="00A15B56">
      <w:pPr>
        <w:rPr>
          <w:rFonts w:ascii="Arial" w:hAnsi="Arial" w:cs="Arial"/>
          <w:b/>
          <w:sz w:val="36"/>
          <w:szCs w:val="36"/>
        </w:rPr>
      </w:pPr>
      <w:r w:rsidRPr="003E1FBC">
        <w:rPr>
          <w:rFonts w:ascii="Arial" w:hAnsi="Arial" w:cs="Arial"/>
          <w:b/>
          <w:sz w:val="36"/>
          <w:szCs w:val="36"/>
        </w:rPr>
        <w:t>Flat surface throughout. Terrain varies between carpet, vinyl, tiling and decking.</w:t>
      </w:r>
    </w:p>
    <w:p w14:paraId="4C241900" w14:textId="77777777" w:rsidR="00A15B56" w:rsidRPr="003E1FBC" w:rsidRDefault="00A15B56" w:rsidP="00A15B56">
      <w:pPr>
        <w:rPr>
          <w:rFonts w:ascii="Arial" w:hAnsi="Arial" w:cs="Arial"/>
          <w:b/>
          <w:sz w:val="36"/>
          <w:szCs w:val="36"/>
        </w:rPr>
      </w:pPr>
      <w:r w:rsidRPr="003E1FBC">
        <w:rPr>
          <w:rFonts w:ascii="Arial" w:hAnsi="Arial" w:cs="Arial"/>
          <w:b/>
          <w:sz w:val="36"/>
          <w:szCs w:val="36"/>
        </w:rPr>
        <w:t>Artificial lighting throughout.</w:t>
      </w:r>
    </w:p>
    <w:p w14:paraId="1FDFE57A" w14:textId="77777777" w:rsidR="00A15B56" w:rsidRPr="003E1FBC" w:rsidRDefault="00A15B56" w:rsidP="00A15B56">
      <w:pPr>
        <w:rPr>
          <w:rFonts w:ascii="Arial" w:hAnsi="Arial" w:cs="Arial"/>
          <w:b/>
          <w:sz w:val="36"/>
          <w:szCs w:val="36"/>
        </w:rPr>
      </w:pPr>
      <w:r w:rsidRPr="003E1FBC">
        <w:rPr>
          <w:rFonts w:ascii="Arial" w:hAnsi="Arial" w:cs="Arial"/>
          <w:b/>
          <w:sz w:val="36"/>
          <w:szCs w:val="36"/>
        </w:rPr>
        <w:t>Staff with Working with Children’s Checks.</w:t>
      </w:r>
    </w:p>
    <w:p w14:paraId="6B732FF1" w14:textId="77777777" w:rsidR="00A15B56" w:rsidRPr="003E1FBC" w:rsidRDefault="00A15B56" w:rsidP="00A15B56">
      <w:pPr>
        <w:rPr>
          <w:rFonts w:ascii="Arial" w:hAnsi="Arial" w:cs="Arial"/>
          <w:b/>
          <w:sz w:val="36"/>
          <w:szCs w:val="36"/>
        </w:rPr>
      </w:pPr>
      <w:r w:rsidRPr="003E1FBC">
        <w:rPr>
          <w:rFonts w:ascii="Arial" w:hAnsi="Arial" w:cs="Arial"/>
          <w:b/>
          <w:sz w:val="36"/>
          <w:szCs w:val="36"/>
        </w:rPr>
        <w:t>Children must be supervised at all times.</w:t>
      </w:r>
    </w:p>
    <w:p w14:paraId="3D031A5A" w14:textId="77777777" w:rsidR="00A15B56" w:rsidRPr="003E1FBC" w:rsidRDefault="00A15B56" w:rsidP="00A15B56">
      <w:pPr>
        <w:rPr>
          <w:rFonts w:ascii="Arial" w:hAnsi="Arial" w:cs="Arial"/>
          <w:b/>
          <w:sz w:val="36"/>
          <w:szCs w:val="36"/>
        </w:rPr>
      </w:pPr>
      <w:r w:rsidRPr="003E1FBC">
        <w:rPr>
          <w:rFonts w:ascii="Arial" w:hAnsi="Arial" w:cs="Arial"/>
          <w:b/>
          <w:sz w:val="36"/>
          <w:szCs w:val="36"/>
        </w:rPr>
        <w:t>First aid kit located within Kitchenette. See staff for assistance.</w:t>
      </w:r>
    </w:p>
    <w:p w14:paraId="3B16B474" w14:textId="77777777" w:rsidR="00A15B56" w:rsidRPr="003E1FBC" w:rsidRDefault="00A15B56" w:rsidP="00A15B56">
      <w:pPr>
        <w:rPr>
          <w:rFonts w:ascii="Arial" w:hAnsi="Arial" w:cs="Arial"/>
          <w:b/>
          <w:sz w:val="36"/>
          <w:szCs w:val="36"/>
        </w:rPr>
      </w:pPr>
      <w:r w:rsidRPr="003E1FBC">
        <w:rPr>
          <w:rFonts w:ascii="Arial" w:hAnsi="Arial" w:cs="Arial"/>
          <w:b/>
          <w:sz w:val="36"/>
          <w:szCs w:val="36"/>
        </w:rPr>
        <w:t>No defibrillator is available.</w:t>
      </w:r>
    </w:p>
    <w:p w14:paraId="7115A419" w14:textId="77777777" w:rsidR="00A15B56" w:rsidRPr="003E1FBC" w:rsidRDefault="00A15B56" w:rsidP="00A15B56">
      <w:pPr>
        <w:rPr>
          <w:rFonts w:ascii="Arial" w:hAnsi="Arial" w:cs="Arial"/>
          <w:b/>
          <w:sz w:val="36"/>
          <w:szCs w:val="36"/>
        </w:rPr>
      </w:pPr>
      <w:r w:rsidRPr="003E1FBC">
        <w:rPr>
          <w:rFonts w:ascii="Arial" w:hAnsi="Arial" w:cs="Arial"/>
          <w:b/>
          <w:sz w:val="36"/>
          <w:szCs w:val="36"/>
        </w:rPr>
        <w:t>Available signage for wet floors may be displayed.</w:t>
      </w:r>
    </w:p>
    <w:p w14:paraId="66454ABE" w14:textId="77777777" w:rsidR="00A15B56" w:rsidRPr="003E1FBC" w:rsidRDefault="00A15B56" w:rsidP="00A15B56">
      <w:pPr>
        <w:rPr>
          <w:rFonts w:ascii="Arial" w:hAnsi="Arial" w:cs="Arial"/>
          <w:b/>
          <w:sz w:val="36"/>
          <w:szCs w:val="36"/>
        </w:rPr>
      </w:pPr>
      <w:r w:rsidRPr="003E1FBC">
        <w:rPr>
          <w:rFonts w:ascii="Arial" w:hAnsi="Arial" w:cs="Arial"/>
          <w:b/>
          <w:sz w:val="36"/>
          <w:szCs w:val="36"/>
        </w:rPr>
        <w:t>Portable projectors require cabling to be laid out along the floor. Cable trays are available.</w:t>
      </w:r>
    </w:p>
    <w:p w14:paraId="0B513803" w14:textId="77777777" w:rsidR="00A15B56" w:rsidRPr="003E1FBC" w:rsidRDefault="00A15B56" w:rsidP="00A15B56">
      <w:pPr>
        <w:rPr>
          <w:rFonts w:ascii="Arial" w:hAnsi="Arial" w:cs="Arial"/>
          <w:b/>
          <w:sz w:val="36"/>
          <w:szCs w:val="36"/>
        </w:rPr>
      </w:pPr>
      <w:r w:rsidRPr="003E1FBC">
        <w:rPr>
          <w:rFonts w:ascii="Arial" w:hAnsi="Arial" w:cs="Arial"/>
          <w:b/>
          <w:sz w:val="36"/>
          <w:szCs w:val="36"/>
        </w:rPr>
        <w:t>No safety marking on internal windows.</w:t>
      </w:r>
    </w:p>
    <w:p w14:paraId="45DE8E86" w14:textId="2584674C" w:rsidR="00A15B56" w:rsidRPr="003E1FBC" w:rsidRDefault="00A15B56" w:rsidP="00A15B56">
      <w:pPr>
        <w:rPr>
          <w:rFonts w:ascii="Arial" w:hAnsi="Arial" w:cs="Arial"/>
          <w:b/>
          <w:sz w:val="36"/>
          <w:szCs w:val="36"/>
        </w:rPr>
      </w:pPr>
      <w:r w:rsidRPr="003E1FBC">
        <w:rPr>
          <w:rFonts w:ascii="Arial" w:hAnsi="Arial" w:cs="Arial"/>
          <w:b/>
          <w:sz w:val="36"/>
          <w:szCs w:val="36"/>
        </w:rPr>
        <w:lastRenderedPageBreak/>
        <w:t>Wide, solid glazing band at 990mm AFFL to 1090</w:t>
      </w:r>
      <w:bookmarkStart w:id="0" w:name="_GoBack"/>
      <w:bookmarkEnd w:id="0"/>
      <w:r w:rsidRPr="003E1FBC">
        <w:rPr>
          <w:rFonts w:ascii="Arial" w:hAnsi="Arial" w:cs="Arial"/>
          <w:b/>
          <w:sz w:val="36"/>
          <w:szCs w:val="36"/>
        </w:rPr>
        <w:t>mm AFFL on decking entrance door.</w:t>
      </w:r>
    </w:p>
    <w:p w14:paraId="060E96CE" w14:textId="5A882411" w:rsidR="00A15B56" w:rsidRDefault="00A15B56" w:rsidP="00A15B56">
      <w:pPr>
        <w:rPr>
          <w:rFonts w:ascii="Arial" w:hAnsi="Arial" w:cs="Arial"/>
          <w:b/>
          <w:sz w:val="36"/>
          <w:szCs w:val="36"/>
        </w:rPr>
      </w:pPr>
      <w:r w:rsidRPr="003E1FBC">
        <w:rPr>
          <w:rFonts w:ascii="Arial" w:hAnsi="Arial" w:cs="Arial"/>
          <w:b/>
          <w:sz w:val="36"/>
          <w:szCs w:val="36"/>
        </w:rPr>
        <w:t>Five steps leading down from decking into garden with TGSI and hand rail on both sides.</w:t>
      </w:r>
    </w:p>
    <w:p w14:paraId="33DC7A9E" w14:textId="3485B449" w:rsidR="001346BD" w:rsidRPr="003E1FBC" w:rsidRDefault="001346BD" w:rsidP="00A15B56">
      <w:pPr>
        <w:rPr>
          <w:rFonts w:ascii="Arial" w:hAnsi="Arial" w:cs="Arial"/>
          <w:b/>
          <w:sz w:val="36"/>
          <w:szCs w:val="36"/>
        </w:rPr>
      </w:pPr>
      <w:r w:rsidRPr="001346BD">
        <w:rPr>
          <w:rFonts w:ascii="Arial" w:hAnsi="Arial" w:cs="Arial"/>
          <w:b/>
          <w:sz w:val="36"/>
          <w:szCs w:val="36"/>
        </w:rPr>
        <w:t>In the interest of child safety, access to school grounds is restricted.</w:t>
      </w:r>
    </w:p>
    <w:p w14:paraId="78BC146E" w14:textId="77777777" w:rsidR="00A15B56" w:rsidRPr="003E1FBC" w:rsidRDefault="00A15B56" w:rsidP="00A15B56">
      <w:pPr>
        <w:rPr>
          <w:rFonts w:ascii="Arial" w:hAnsi="Arial" w:cs="Arial"/>
          <w:b/>
          <w:sz w:val="36"/>
          <w:szCs w:val="36"/>
        </w:rPr>
      </w:pPr>
      <w:r w:rsidRPr="003E1FBC">
        <w:rPr>
          <w:rFonts w:ascii="Arial" w:hAnsi="Arial" w:cs="Arial"/>
          <w:b/>
          <w:sz w:val="36"/>
          <w:szCs w:val="36"/>
        </w:rPr>
        <w:t>Evacuation maps can be found at the exit of each room, at reception and at decking exit.</w:t>
      </w:r>
    </w:p>
    <w:p w14:paraId="6268B79F" w14:textId="77777777" w:rsidR="00A15B56" w:rsidRPr="003E1FBC" w:rsidRDefault="00A15B56" w:rsidP="00A15B56">
      <w:pPr>
        <w:rPr>
          <w:rFonts w:ascii="Arial" w:hAnsi="Arial" w:cs="Arial"/>
          <w:b/>
          <w:sz w:val="36"/>
          <w:szCs w:val="36"/>
        </w:rPr>
      </w:pPr>
      <w:r w:rsidRPr="003E1FBC">
        <w:rPr>
          <w:rFonts w:ascii="Arial" w:hAnsi="Arial" w:cs="Arial"/>
          <w:b/>
          <w:sz w:val="36"/>
          <w:szCs w:val="36"/>
        </w:rPr>
        <w:t xml:space="preserve">In the event of an emergency, staff will help and direct participants and visitors. If there is to be an evacuation, participants and visitors will be directed to the nearest exit and designated assembly area. Note, no electronic visual alert available. </w:t>
      </w:r>
    </w:p>
    <w:p w14:paraId="3D91602E" w14:textId="51BA15E5" w:rsidR="00A15B56" w:rsidRPr="003E1FBC" w:rsidRDefault="00A15B56" w:rsidP="00A15B56">
      <w:pPr>
        <w:rPr>
          <w:rFonts w:ascii="Arial" w:hAnsi="Arial" w:cs="Arial"/>
          <w:b/>
          <w:sz w:val="36"/>
          <w:szCs w:val="36"/>
        </w:rPr>
      </w:pPr>
      <w:r w:rsidRPr="003E1FBC">
        <w:rPr>
          <w:rFonts w:ascii="Arial" w:hAnsi="Arial" w:cs="Arial"/>
          <w:b/>
          <w:sz w:val="36"/>
          <w:szCs w:val="36"/>
        </w:rPr>
        <w:t xml:space="preserve">No smoking </w:t>
      </w:r>
      <w:r w:rsidR="00142757" w:rsidRPr="003E1FBC">
        <w:rPr>
          <w:rFonts w:ascii="Arial" w:hAnsi="Arial" w:cs="Arial"/>
          <w:b/>
          <w:sz w:val="36"/>
          <w:szCs w:val="36"/>
        </w:rPr>
        <w:t xml:space="preserve">permitted </w:t>
      </w:r>
      <w:r w:rsidRPr="003E1FBC">
        <w:rPr>
          <w:rFonts w:ascii="Arial" w:hAnsi="Arial" w:cs="Arial"/>
          <w:b/>
          <w:sz w:val="36"/>
          <w:szCs w:val="36"/>
        </w:rPr>
        <w:t>on school grounds</w:t>
      </w:r>
      <w:r w:rsidR="00142757" w:rsidRPr="003E1FBC">
        <w:rPr>
          <w:rFonts w:ascii="Arial" w:hAnsi="Arial" w:cs="Arial"/>
          <w:b/>
          <w:sz w:val="36"/>
          <w:szCs w:val="36"/>
        </w:rPr>
        <w:t>.</w:t>
      </w:r>
    </w:p>
    <w:p w14:paraId="71A5AD6B" w14:textId="77777777" w:rsidR="00142757" w:rsidRPr="003E1FBC" w:rsidRDefault="00142757" w:rsidP="00142757">
      <w:pPr>
        <w:rPr>
          <w:rFonts w:ascii="Arial" w:hAnsi="Arial" w:cs="Arial"/>
          <w:b/>
          <w:sz w:val="36"/>
          <w:szCs w:val="36"/>
        </w:rPr>
      </w:pPr>
      <w:r w:rsidRPr="003E1FBC">
        <w:rPr>
          <w:rFonts w:ascii="Arial" w:hAnsi="Arial" w:cs="Arial"/>
          <w:b/>
          <w:sz w:val="36"/>
          <w:szCs w:val="36"/>
        </w:rPr>
        <w:t>Access Ability Australia logo.</w:t>
      </w:r>
    </w:p>
    <w:p w14:paraId="7BFAE3DE" w14:textId="77777777" w:rsidR="00142757" w:rsidRPr="003E1FBC" w:rsidRDefault="00142757" w:rsidP="00142757">
      <w:pPr>
        <w:rPr>
          <w:rFonts w:ascii="Arial" w:hAnsi="Arial" w:cs="Arial"/>
          <w:b/>
          <w:sz w:val="36"/>
          <w:szCs w:val="36"/>
        </w:rPr>
      </w:pPr>
      <w:r w:rsidRPr="003E1FBC">
        <w:rPr>
          <w:rFonts w:ascii="Arial" w:hAnsi="Arial" w:cs="Arial"/>
          <w:b/>
          <w:sz w:val="36"/>
          <w:szCs w:val="36"/>
        </w:rPr>
        <w:t>PO Box 2207</w:t>
      </w:r>
    </w:p>
    <w:p w14:paraId="6304C18B" w14:textId="77777777" w:rsidR="00142757" w:rsidRPr="003E1FBC" w:rsidRDefault="00142757" w:rsidP="00142757">
      <w:pPr>
        <w:rPr>
          <w:rFonts w:ascii="Arial" w:hAnsi="Arial" w:cs="Arial"/>
          <w:b/>
          <w:sz w:val="36"/>
          <w:szCs w:val="36"/>
        </w:rPr>
      </w:pPr>
      <w:r w:rsidRPr="003E1FBC">
        <w:rPr>
          <w:rFonts w:ascii="Arial" w:hAnsi="Arial" w:cs="Arial"/>
          <w:b/>
          <w:sz w:val="36"/>
          <w:szCs w:val="36"/>
        </w:rPr>
        <w:t>Rowville Victoria 3178.</w:t>
      </w:r>
    </w:p>
    <w:p w14:paraId="4881E21D" w14:textId="77777777" w:rsidR="00142757" w:rsidRPr="003E1FBC" w:rsidRDefault="00142757" w:rsidP="00142757">
      <w:pPr>
        <w:rPr>
          <w:rFonts w:ascii="Arial" w:hAnsi="Arial" w:cs="Arial"/>
          <w:b/>
          <w:sz w:val="36"/>
          <w:szCs w:val="36"/>
        </w:rPr>
      </w:pPr>
      <w:r w:rsidRPr="003E1FBC">
        <w:rPr>
          <w:rFonts w:ascii="Arial" w:hAnsi="Arial" w:cs="Arial"/>
          <w:b/>
          <w:sz w:val="36"/>
          <w:szCs w:val="36"/>
        </w:rPr>
        <w:t>Mobile: 0403 670 942</w:t>
      </w:r>
    </w:p>
    <w:p w14:paraId="39CC4C9A" w14:textId="77777777" w:rsidR="00142757" w:rsidRPr="003E1FBC" w:rsidRDefault="00142757" w:rsidP="00142757">
      <w:pPr>
        <w:rPr>
          <w:rFonts w:ascii="Arial" w:hAnsi="Arial" w:cs="Arial"/>
          <w:b/>
          <w:sz w:val="36"/>
          <w:szCs w:val="36"/>
        </w:rPr>
      </w:pPr>
      <w:r w:rsidRPr="003E1FBC">
        <w:rPr>
          <w:rFonts w:ascii="Arial" w:hAnsi="Arial" w:cs="Arial"/>
          <w:b/>
          <w:sz w:val="36"/>
          <w:szCs w:val="36"/>
        </w:rPr>
        <w:t>Mobile: 0412 206 923</w:t>
      </w:r>
    </w:p>
    <w:p w14:paraId="6DA37028" w14:textId="48ACC77A" w:rsidR="00142757" w:rsidRPr="003E1FBC" w:rsidRDefault="00142757" w:rsidP="00142757">
      <w:pPr>
        <w:rPr>
          <w:rFonts w:ascii="Arial" w:hAnsi="Arial" w:cs="Arial"/>
          <w:b/>
          <w:sz w:val="36"/>
          <w:szCs w:val="36"/>
        </w:rPr>
      </w:pPr>
      <w:r w:rsidRPr="003E1FBC">
        <w:rPr>
          <w:rFonts w:ascii="Arial" w:hAnsi="Arial" w:cs="Arial"/>
          <w:b/>
          <w:sz w:val="36"/>
          <w:szCs w:val="36"/>
        </w:rPr>
        <w:t xml:space="preserve">Email </w:t>
      </w:r>
      <w:hyperlink r:id="rId24" w:history="1">
        <w:r w:rsidR="00B23981" w:rsidRPr="003E1FBC">
          <w:rPr>
            <w:rStyle w:val="Hyperlink"/>
            <w:rFonts w:ascii="Arial" w:hAnsi="Arial" w:cs="Arial"/>
            <w:b/>
            <w:sz w:val="36"/>
            <w:szCs w:val="36"/>
          </w:rPr>
          <w:t>info@accessabilityaustralia.com</w:t>
        </w:r>
      </w:hyperlink>
    </w:p>
    <w:p w14:paraId="3212A1EC" w14:textId="58902E5E" w:rsidR="00142757" w:rsidRPr="003E1FBC" w:rsidRDefault="00142757" w:rsidP="00142757">
      <w:pPr>
        <w:rPr>
          <w:rFonts w:ascii="Arial" w:hAnsi="Arial" w:cs="Arial"/>
          <w:b/>
          <w:sz w:val="36"/>
          <w:szCs w:val="36"/>
        </w:rPr>
      </w:pPr>
      <w:r w:rsidRPr="003E1FBC">
        <w:rPr>
          <w:rFonts w:ascii="Arial" w:hAnsi="Arial" w:cs="Arial"/>
          <w:b/>
          <w:sz w:val="36"/>
          <w:szCs w:val="36"/>
        </w:rPr>
        <w:lastRenderedPageBreak/>
        <w:t xml:space="preserve">Website </w:t>
      </w:r>
      <w:hyperlink r:id="rId25" w:history="1">
        <w:r w:rsidR="00B23981" w:rsidRPr="003E1FBC">
          <w:rPr>
            <w:rStyle w:val="Hyperlink"/>
            <w:rFonts w:ascii="Arial" w:hAnsi="Arial" w:cs="Arial"/>
            <w:b/>
            <w:sz w:val="36"/>
            <w:szCs w:val="36"/>
          </w:rPr>
          <w:t>www.accessabilityaustralia.com</w:t>
        </w:r>
      </w:hyperlink>
    </w:p>
    <w:p w14:paraId="0FDAAA16" w14:textId="77777777" w:rsidR="00142757" w:rsidRPr="003E1FBC" w:rsidRDefault="00142757" w:rsidP="00142757">
      <w:pPr>
        <w:rPr>
          <w:rFonts w:ascii="Arial" w:hAnsi="Arial" w:cs="Arial"/>
          <w:b/>
          <w:sz w:val="36"/>
          <w:szCs w:val="36"/>
        </w:rPr>
      </w:pPr>
      <w:r w:rsidRPr="003E1FBC">
        <w:rPr>
          <w:rFonts w:ascii="Arial" w:hAnsi="Arial" w:cs="Arial"/>
          <w:b/>
          <w:sz w:val="36"/>
          <w:szCs w:val="36"/>
        </w:rPr>
        <w:t>Access Keys are designed and developed by AccessAbilityAustralia.</w:t>
      </w:r>
    </w:p>
    <w:p w14:paraId="52BBCF2E" w14:textId="77777777" w:rsidR="00142757" w:rsidRPr="003E1FBC" w:rsidRDefault="00142757" w:rsidP="00142757">
      <w:pPr>
        <w:rPr>
          <w:rFonts w:ascii="Arial" w:hAnsi="Arial" w:cs="Arial"/>
          <w:b/>
          <w:sz w:val="36"/>
          <w:szCs w:val="36"/>
        </w:rPr>
      </w:pPr>
      <w:r w:rsidRPr="003E1FBC">
        <w:rPr>
          <w:rFonts w:ascii="Arial" w:hAnsi="Arial" w:cs="Arial"/>
          <w:b/>
          <w:sz w:val="36"/>
          <w:szCs w:val="36"/>
        </w:rPr>
        <w:t>To view the full range of free Access Keys available, go to the following link.</w:t>
      </w:r>
    </w:p>
    <w:p w14:paraId="0A07F29A" w14:textId="2FB73DD3" w:rsidR="00142757" w:rsidRPr="003E1FBC" w:rsidRDefault="005B2C9D" w:rsidP="00142757">
      <w:pPr>
        <w:rPr>
          <w:rFonts w:ascii="Arial" w:hAnsi="Arial" w:cs="Arial"/>
          <w:b/>
          <w:sz w:val="36"/>
          <w:szCs w:val="36"/>
        </w:rPr>
      </w:pPr>
      <w:hyperlink r:id="rId26" w:history="1">
        <w:r w:rsidR="00B23981" w:rsidRPr="003E1FBC">
          <w:rPr>
            <w:rStyle w:val="Hyperlink"/>
            <w:rFonts w:ascii="Arial" w:hAnsi="Arial" w:cs="Arial"/>
            <w:b/>
            <w:sz w:val="36"/>
            <w:szCs w:val="36"/>
          </w:rPr>
          <w:t>https://accessabilityaustralia.com/access-keys-2/</w:t>
        </w:r>
      </w:hyperlink>
    </w:p>
    <w:p w14:paraId="6DF2BE15" w14:textId="77777777" w:rsidR="00142757" w:rsidRPr="003E1FBC" w:rsidRDefault="00142757" w:rsidP="00142757">
      <w:pPr>
        <w:rPr>
          <w:rFonts w:ascii="Arial" w:hAnsi="Arial" w:cs="Arial"/>
          <w:b/>
          <w:sz w:val="36"/>
          <w:szCs w:val="36"/>
        </w:rPr>
      </w:pPr>
      <w:r w:rsidRPr="003E1FBC">
        <w:rPr>
          <w:rFonts w:ascii="Arial" w:hAnsi="Arial" w:cs="Arial"/>
          <w:b/>
          <w:sz w:val="36"/>
          <w:szCs w:val="36"/>
        </w:rPr>
        <w:t xml:space="preserve">For Access Keys in braille or audio, please contact us on the following link. </w:t>
      </w:r>
    </w:p>
    <w:p w14:paraId="1473180E" w14:textId="62D6CC60" w:rsidR="00142757" w:rsidRPr="003E1FBC" w:rsidRDefault="005B2C9D" w:rsidP="00142757">
      <w:pPr>
        <w:rPr>
          <w:rFonts w:ascii="Arial" w:hAnsi="Arial" w:cs="Arial"/>
          <w:b/>
          <w:sz w:val="36"/>
          <w:szCs w:val="36"/>
        </w:rPr>
      </w:pPr>
      <w:hyperlink r:id="rId27" w:history="1">
        <w:r w:rsidR="00B23981" w:rsidRPr="003E1FBC">
          <w:rPr>
            <w:rStyle w:val="Hyperlink"/>
            <w:rFonts w:ascii="Arial" w:hAnsi="Arial" w:cs="Arial"/>
            <w:b/>
            <w:sz w:val="36"/>
            <w:szCs w:val="36"/>
          </w:rPr>
          <w:t>https://accessabilityaustralia.com/contact-us/</w:t>
        </w:r>
      </w:hyperlink>
    </w:p>
    <w:p w14:paraId="1E6E7E45" w14:textId="77777777" w:rsidR="00142757" w:rsidRPr="003E1FBC" w:rsidRDefault="00142757" w:rsidP="00142757">
      <w:pPr>
        <w:rPr>
          <w:rFonts w:ascii="Arial" w:hAnsi="Arial" w:cs="Arial"/>
          <w:b/>
          <w:sz w:val="36"/>
          <w:szCs w:val="36"/>
        </w:rPr>
      </w:pPr>
      <w:r w:rsidRPr="003E1FBC">
        <w:rPr>
          <w:rFonts w:ascii="Arial" w:hAnsi="Arial" w:cs="Arial"/>
          <w:b/>
          <w:sz w:val="36"/>
          <w:szCs w:val="36"/>
        </w:rPr>
        <w:t>Please complete our short survey on the following link to help us ensure continuous improvement.</w:t>
      </w:r>
    </w:p>
    <w:p w14:paraId="0FEEE4DA" w14:textId="7B0D7336" w:rsidR="00142757" w:rsidRPr="003E1FBC" w:rsidRDefault="005B2C9D" w:rsidP="00142757">
      <w:pPr>
        <w:rPr>
          <w:rFonts w:ascii="Arial" w:hAnsi="Arial" w:cs="Arial"/>
          <w:b/>
          <w:sz w:val="36"/>
          <w:szCs w:val="36"/>
        </w:rPr>
      </w:pPr>
      <w:hyperlink r:id="rId28" w:history="1">
        <w:r w:rsidR="00B23981" w:rsidRPr="003E1FBC">
          <w:rPr>
            <w:rStyle w:val="Hyperlink"/>
            <w:rFonts w:ascii="Arial" w:hAnsi="Arial" w:cs="Arial"/>
            <w:b/>
            <w:sz w:val="36"/>
            <w:szCs w:val="36"/>
          </w:rPr>
          <w:t>https://www.surveymonkey.com/r/F666XYK</w:t>
        </w:r>
      </w:hyperlink>
    </w:p>
    <w:p w14:paraId="5ACE331F" w14:textId="77777777" w:rsidR="00142757" w:rsidRPr="003E1FBC" w:rsidRDefault="00142757" w:rsidP="00142757">
      <w:pPr>
        <w:rPr>
          <w:rFonts w:ascii="Arial" w:hAnsi="Arial" w:cs="Arial"/>
          <w:b/>
          <w:sz w:val="36"/>
          <w:szCs w:val="36"/>
        </w:rPr>
      </w:pPr>
      <w:r w:rsidRPr="003E1FBC">
        <w:rPr>
          <w:rFonts w:ascii="Arial" w:hAnsi="Arial" w:cs="Arial"/>
          <w:b/>
          <w:sz w:val="36"/>
          <w:szCs w:val="36"/>
        </w:rPr>
        <w:t>We really appreciate your feedback.</w:t>
      </w:r>
    </w:p>
    <w:p w14:paraId="338C0162" w14:textId="77777777" w:rsidR="00142757" w:rsidRPr="003E1FBC" w:rsidRDefault="00142757" w:rsidP="00142757">
      <w:pPr>
        <w:rPr>
          <w:rFonts w:ascii="Arial" w:hAnsi="Arial" w:cs="Arial"/>
          <w:b/>
          <w:sz w:val="36"/>
          <w:szCs w:val="36"/>
        </w:rPr>
      </w:pPr>
      <w:r w:rsidRPr="003E1FBC">
        <w:rPr>
          <w:rFonts w:ascii="Arial" w:hAnsi="Arial" w:cs="Arial"/>
          <w:b/>
          <w:sz w:val="36"/>
          <w:szCs w:val="36"/>
        </w:rPr>
        <w:t xml:space="preserve">© AccessAbilityAustralia,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w:t>
      </w:r>
      <w:r w:rsidRPr="003E1FBC">
        <w:rPr>
          <w:rFonts w:ascii="Arial" w:hAnsi="Arial" w:cs="Arial"/>
          <w:b/>
          <w:sz w:val="36"/>
          <w:szCs w:val="36"/>
        </w:rPr>
        <w:lastRenderedPageBreak/>
        <w:t xml:space="preserve">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Work(s) as per usage and acceptance of these terms and conditions.  This Access Key is not to be altered by any parties without express permission of AccessAbilityAustralia. </w:t>
      </w:r>
    </w:p>
    <w:p w14:paraId="6AE6CBE1" w14:textId="1D1DCD44" w:rsidR="00142757" w:rsidRPr="003E1FBC" w:rsidRDefault="00142757" w:rsidP="00142757">
      <w:pPr>
        <w:rPr>
          <w:rFonts w:ascii="Arial" w:hAnsi="Arial" w:cs="Arial"/>
          <w:b/>
          <w:sz w:val="36"/>
          <w:szCs w:val="36"/>
        </w:rPr>
      </w:pPr>
      <w:r w:rsidRPr="003E1FBC">
        <w:rPr>
          <w:rFonts w:ascii="Arial" w:hAnsi="Arial" w:cs="Arial"/>
          <w:b/>
          <w:sz w:val="36"/>
          <w:szCs w:val="36"/>
        </w:rPr>
        <w:t>End of document.</w:t>
      </w:r>
    </w:p>
    <w:p w14:paraId="26FB1E8E" w14:textId="77777777" w:rsidR="00142757" w:rsidRPr="003E1FBC" w:rsidRDefault="00142757" w:rsidP="00A15B56">
      <w:pPr>
        <w:rPr>
          <w:rFonts w:ascii="Arial" w:hAnsi="Arial" w:cs="Arial"/>
          <w:b/>
          <w:sz w:val="36"/>
          <w:szCs w:val="36"/>
        </w:rPr>
      </w:pPr>
    </w:p>
    <w:p w14:paraId="7954FC09" w14:textId="77777777" w:rsidR="00142757" w:rsidRPr="003E1FBC" w:rsidRDefault="00142757" w:rsidP="00A15B56">
      <w:pPr>
        <w:rPr>
          <w:rFonts w:ascii="Arial" w:hAnsi="Arial" w:cs="Arial"/>
          <w:b/>
          <w:sz w:val="36"/>
          <w:szCs w:val="36"/>
        </w:rPr>
      </w:pPr>
    </w:p>
    <w:sectPr w:rsidR="00142757" w:rsidRPr="003E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E76"/>
    <w:multiLevelType w:val="hybridMultilevel"/>
    <w:tmpl w:val="7576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94C24"/>
    <w:multiLevelType w:val="hybridMultilevel"/>
    <w:tmpl w:val="A8485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F322D"/>
    <w:multiLevelType w:val="hybridMultilevel"/>
    <w:tmpl w:val="48B4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86190"/>
    <w:multiLevelType w:val="hybridMultilevel"/>
    <w:tmpl w:val="C48A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0054A"/>
    <w:multiLevelType w:val="hybridMultilevel"/>
    <w:tmpl w:val="3A10D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81D14"/>
    <w:multiLevelType w:val="hybridMultilevel"/>
    <w:tmpl w:val="6D60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0F26B6"/>
    <w:multiLevelType w:val="hybridMultilevel"/>
    <w:tmpl w:val="99666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C2411B"/>
    <w:multiLevelType w:val="hybridMultilevel"/>
    <w:tmpl w:val="969E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4C1BC2"/>
    <w:multiLevelType w:val="hybridMultilevel"/>
    <w:tmpl w:val="2560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0809B2"/>
    <w:multiLevelType w:val="hybridMultilevel"/>
    <w:tmpl w:val="5B30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D3CE8"/>
    <w:multiLevelType w:val="hybridMultilevel"/>
    <w:tmpl w:val="AA588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C6303D"/>
    <w:multiLevelType w:val="hybridMultilevel"/>
    <w:tmpl w:val="7C68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25004E"/>
    <w:multiLevelType w:val="hybridMultilevel"/>
    <w:tmpl w:val="6F1E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895312"/>
    <w:multiLevelType w:val="hybridMultilevel"/>
    <w:tmpl w:val="221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B35AA2"/>
    <w:multiLevelType w:val="hybridMultilevel"/>
    <w:tmpl w:val="65AAA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1"/>
  </w:num>
  <w:num w:numId="6">
    <w:abstractNumId w:val="2"/>
  </w:num>
  <w:num w:numId="7">
    <w:abstractNumId w:val="13"/>
  </w:num>
  <w:num w:numId="8">
    <w:abstractNumId w:val="6"/>
  </w:num>
  <w:num w:numId="9">
    <w:abstractNumId w:val="3"/>
  </w:num>
  <w:num w:numId="10">
    <w:abstractNumId w:val="7"/>
  </w:num>
  <w:num w:numId="11">
    <w:abstractNumId w:val="14"/>
  </w:num>
  <w:num w:numId="12">
    <w:abstractNumId w:val="10"/>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cumentProtection w:edit="readOnly" w:enforcement="1" w:cryptProviderType="rsaAES" w:cryptAlgorithmClass="hash" w:cryptAlgorithmType="typeAny" w:cryptAlgorithmSid="14" w:cryptSpinCount="100000" w:hash="raKBbR8RtUU5vw+nphnAojSWrL9FAc+Kgyz2qiXWqhotIFG7eJ6fwkxNUCuulv9Z8u59Kf1Hj8GENmnurhyG9w==" w:salt="U01wxvlrtMrKuj7jyO8o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56"/>
    <w:rsid w:val="000F60E3"/>
    <w:rsid w:val="001346BD"/>
    <w:rsid w:val="00142757"/>
    <w:rsid w:val="003E1FBC"/>
    <w:rsid w:val="00585BCE"/>
    <w:rsid w:val="005A4926"/>
    <w:rsid w:val="005B2C9D"/>
    <w:rsid w:val="005D13BC"/>
    <w:rsid w:val="005F46CE"/>
    <w:rsid w:val="00A15B56"/>
    <w:rsid w:val="00B23981"/>
    <w:rsid w:val="00B918D8"/>
    <w:rsid w:val="00D40150"/>
    <w:rsid w:val="00D56B96"/>
    <w:rsid w:val="00E935F2"/>
    <w:rsid w:val="00F11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7B18"/>
  <w15:chartTrackingRefBased/>
  <w15:docId w15:val="{DAB4EDC3-6284-4CFE-A52F-E63672B7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FBC"/>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5F46CE"/>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5F46CE"/>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5F46CE"/>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926"/>
    <w:rPr>
      <w:color w:val="0563C1" w:themeColor="hyperlink"/>
      <w:u w:val="single"/>
    </w:rPr>
  </w:style>
  <w:style w:type="character" w:styleId="UnresolvedMention">
    <w:name w:val="Unresolved Mention"/>
    <w:basedOn w:val="DefaultParagraphFont"/>
    <w:uiPriority w:val="99"/>
    <w:semiHidden/>
    <w:unhideWhenUsed/>
    <w:rsid w:val="005A4926"/>
    <w:rPr>
      <w:color w:val="605E5C"/>
      <w:shd w:val="clear" w:color="auto" w:fill="E1DFDD"/>
    </w:rPr>
  </w:style>
  <w:style w:type="character" w:customStyle="1" w:styleId="Heading1Char">
    <w:name w:val="Heading 1 Char"/>
    <w:basedOn w:val="DefaultParagraphFont"/>
    <w:link w:val="Heading1"/>
    <w:uiPriority w:val="9"/>
    <w:rsid w:val="003E1FBC"/>
    <w:rPr>
      <w:rFonts w:ascii="Arial" w:hAnsi="Arial" w:cs="Arial"/>
      <w:b/>
      <w:sz w:val="52"/>
      <w:szCs w:val="52"/>
    </w:rPr>
  </w:style>
  <w:style w:type="character" w:customStyle="1" w:styleId="Heading2Char">
    <w:name w:val="Heading 2 Char"/>
    <w:basedOn w:val="DefaultParagraphFont"/>
    <w:link w:val="Heading2"/>
    <w:uiPriority w:val="9"/>
    <w:rsid w:val="005F46CE"/>
    <w:rPr>
      <w:rFonts w:ascii="Arial" w:hAnsi="Arial" w:cs="Arial"/>
      <w:b/>
      <w:sz w:val="48"/>
      <w:szCs w:val="48"/>
    </w:rPr>
  </w:style>
  <w:style w:type="character" w:customStyle="1" w:styleId="Heading3Char">
    <w:name w:val="Heading 3 Char"/>
    <w:basedOn w:val="DefaultParagraphFont"/>
    <w:link w:val="Heading3"/>
    <w:uiPriority w:val="9"/>
    <w:rsid w:val="005F46CE"/>
    <w:rPr>
      <w:rFonts w:ascii="Arial" w:hAnsi="Arial" w:cs="Arial"/>
      <w:b/>
      <w:sz w:val="44"/>
      <w:szCs w:val="44"/>
    </w:rPr>
  </w:style>
  <w:style w:type="character" w:customStyle="1" w:styleId="Heading4Char">
    <w:name w:val="Heading 4 Char"/>
    <w:basedOn w:val="DefaultParagraphFont"/>
    <w:link w:val="Heading4"/>
    <w:uiPriority w:val="9"/>
    <w:rsid w:val="005F46CE"/>
    <w:rPr>
      <w:rFonts w:ascii="Arial" w:hAnsi="Arial" w:cs="Arial"/>
      <w:b/>
      <w:sz w:val="40"/>
      <w:szCs w:val="40"/>
    </w:rPr>
  </w:style>
  <w:style w:type="paragraph" w:styleId="ListParagraph">
    <w:name w:val="List Paragraph"/>
    <w:basedOn w:val="Normal"/>
    <w:uiPriority w:val="34"/>
    <w:qFormat/>
    <w:rsid w:val="00B9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sincommunityhouse.org.au/images/PDF/the-basin-course-guide_int.pdf" TargetMode="External"/><Relationship Id="rId13" Type="http://schemas.openxmlformats.org/officeDocument/2006/relationships/hyperlink" Target="https://www.ptv.vic.gov.au/journey" TargetMode="External"/><Relationship Id="rId18" Type="http://schemas.openxmlformats.org/officeDocument/2006/relationships/hyperlink" Target="https://thebasincommunityhouse.org.au/index.php/en/room-hall-hire" TargetMode="External"/><Relationship Id="rId26" Type="http://schemas.openxmlformats.org/officeDocument/2006/relationships/hyperlink" Target="https://accessabilityaustralia.com/access-keys-2/" TargetMode="External"/><Relationship Id="rId3" Type="http://schemas.openxmlformats.org/officeDocument/2006/relationships/settings" Target="settings.xml"/><Relationship Id="rId21" Type="http://schemas.openxmlformats.org/officeDocument/2006/relationships/hyperlink" Target="mailto:info@basincommunityhouse.org" TargetMode="External"/><Relationship Id="rId7" Type="http://schemas.openxmlformats.org/officeDocument/2006/relationships/hyperlink" Target="https://www.thebasincommunityhouse.org.au/index.php/en/community-programs" TargetMode="External"/><Relationship Id="rId12" Type="http://schemas.openxmlformats.org/officeDocument/2006/relationships/hyperlink" Target="mailto:info@basincommunityhouse.org" TargetMode="External"/><Relationship Id="rId17" Type="http://schemas.openxmlformats.org/officeDocument/2006/relationships/hyperlink" Target="mailto:info@basincommunityhouse.org" TargetMode="External"/><Relationship Id="rId25" Type="http://schemas.openxmlformats.org/officeDocument/2006/relationships/hyperlink" Target="http://www.accessabilityaustralia.com" TargetMode="External"/><Relationship Id="rId2" Type="http://schemas.openxmlformats.org/officeDocument/2006/relationships/styles" Target="styles.xml"/><Relationship Id="rId16" Type="http://schemas.openxmlformats.org/officeDocument/2006/relationships/hyperlink" Target="https://www.thebasincommunityhouse.org.au/index.php/en/room-hall-hire" TargetMode="External"/><Relationship Id="rId20" Type="http://schemas.openxmlformats.org/officeDocument/2006/relationships/hyperlink" Target="https://www.thebasincommunityhouse.org.au/index.php/en/room-hall-hi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basincommunityhouse.org.au/images/PDF/KLA-DAP-Overview-2018-2021.pdf" TargetMode="External"/><Relationship Id="rId11" Type="http://schemas.openxmlformats.org/officeDocument/2006/relationships/hyperlink" Target="https://www.facebook.com/The-Basin-Community-House-210388612304945/" TargetMode="External"/><Relationship Id="rId24" Type="http://schemas.openxmlformats.org/officeDocument/2006/relationships/hyperlink" Target="mailto:info@accessabilityaustralia.com" TargetMode="External"/><Relationship Id="rId5" Type="http://schemas.openxmlformats.org/officeDocument/2006/relationships/hyperlink" Target="http://www.thebasincommunityhouse.org.au" TargetMode="External"/><Relationship Id="rId15" Type="http://schemas.openxmlformats.org/officeDocument/2006/relationships/hyperlink" Target="https://thebasincommunityhouse.org.au/index.php/en/contact-us" TargetMode="External"/><Relationship Id="rId23" Type="http://schemas.openxmlformats.org/officeDocument/2006/relationships/hyperlink" Target="http://www.knox.vic.gov.au/learnlocal" TargetMode="External"/><Relationship Id="rId28" Type="http://schemas.openxmlformats.org/officeDocument/2006/relationships/hyperlink" Target="https://www.surveymonkey.com/r/F666XYK" TargetMode="External"/><Relationship Id="rId10" Type="http://schemas.openxmlformats.org/officeDocument/2006/relationships/hyperlink" Target="https://www.thebasincommunityhouse.org.au/index.php/en/class-resources" TargetMode="External"/><Relationship Id="rId19" Type="http://schemas.openxmlformats.org/officeDocument/2006/relationships/hyperlink" Target="mailto:info@basincommunityhouse.org" TargetMode="External"/><Relationship Id="rId4" Type="http://schemas.openxmlformats.org/officeDocument/2006/relationships/webSettings" Target="webSettings.xml"/><Relationship Id="rId9" Type="http://schemas.openxmlformats.org/officeDocument/2006/relationships/hyperlink" Target="http://www.thebasincommunityhouse.org.au" TargetMode="External"/><Relationship Id="rId14" Type="http://schemas.openxmlformats.org/officeDocument/2006/relationships/hyperlink" Target="https://www.google.com.au/maps/place/21+Liverpool+Rd,+Kilsyth+VIC+3137/@-37.804528,145.3128396,17z/data=!3m1!4b1!4m5!3m4!1s0x6ad62554b09471a3:0x6bb26a606c9ae4f8!8m2!3d-37.804528!4d145.3150283" TargetMode="External"/><Relationship Id="rId22" Type="http://schemas.openxmlformats.org/officeDocument/2006/relationships/hyperlink" Target="https://thebasincommunityhouse.org.au/index.php/en/room-hall-hire" TargetMode="External"/><Relationship Id="rId27" Type="http://schemas.openxmlformats.org/officeDocument/2006/relationships/hyperlink" Target="https://accessabilityaustralia.com/contact-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2922</Words>
  <Characters>16658</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18</cp:revision>
  <dcterms:created xsi:type="dcterms:W3CDTF">2019-05-16T05:46:00Z</dcterms:created>
  <dcterms:modified xsi:type="dcterms:W3CDTF">2019-06-25T03:17:00Z</dcterms:modified>
</cp:coreProperties>
</file>