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9960" w14:textId="0004F21A" w:rsidR="00CA50A3" w:rsidRPr="00CA50A3" w:rsidRDefault="00CA50A3" w:rsidP="00CA50A3">
      <w:pPr>
        <w:pStyle w:val="Heading1"/>
      </w:pPr>
      <w:r w:rsidRPr="00CA50A3">
        <w:t>Caroline Springs Library and Learning Hub</w:t>
      </w:r>
      <w:r w:rsidRPr="00CA50A3">
        <w:t xml:space="preserve"> Access Key</w:t>
      </w:r>
    </w:p>
    <w:p w14:paraId="7AB6D7B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193 Caroline Springs Boulevard</w:t>
      </w:r>
    </w:p>
    <w:p w14:paraId="537E20C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Caroline Springs VIC 3023</w:t>
      </w:r>
    </w:p>
    <w:p w14:paraId="28BD67F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Phone: 9747 5300</w:t>
      </w:r>
    </w:p>
    <w:p w14:paraId="054A1C24" w14:textId="208C0B41" w:rsidR="00CA50A3" w:rsidRDefault="00CA50A3" w:rsidP="00CA50A3">
      <w:pPr>
        <w:rPr>
          <w:rFonts w:ascii="Arial" w:hAnsi="Arial" w:cs="Arial"/>
          <w:b/>
          <w:bCs/>
          <w:sz w:val="36"/>
          <w:szCs w:val="36"/>
        </w:rPr>
      </w:pPr>
      <w:r w:rsidRPr="00CA50A3">
        <w:rPr>
          <w:rFonts w:ascii="Arial" w:hAnsi="Arial" w:cs="Arial"/>
          <w:b/>
          <w:bCs/>
          <w:sz w:val="36"/>
          <w:szCs w:val="36"/>
        </w:rPr>
        <w:t xml:space="preserve">Website: </w:t>
      </w:r>
      <w:hyperlink r:id="rId5" w:history="1">
        <w:r w:rsidRPr="00DF72BD">
          <w:rPr>
            <w:rStyle w:val="Hyperlink"/>
            <w:rFonts w:ascii="Arial" w:hAnsi="Arial" w:cs="Arial"/>
            <w:b/>
            <w:bCs/>
            <w:sz w:val="36"/>
            <w:szCs w:val="36"/>
          </w:rPr>
          <w:t>https://www.melton.vic.gov.au/Out-n-About/Libraries-and-learning/Libraries</w:t>
        </w:r>
      </w:hyperlink>
    </w:p>
    <w:p w14:paraId="07264768"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Version 1.0</w:t>
      </w:r>
    </w:p>
    <w:p w14:paraId="628E0857"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Updated October 2019</w:t>
      </w:r>
    </w:p>
    <w:p w14:paraId="7DE2EE35" w14:textId="77777777" w:rsidR="00CA50A3" w:rsidRPr="00CA50A3" w:rsidRDefault="00CA50A3" w:rsidP="0006201E">
      <w:pPr>
        <w:pStyle w:val="Heading2"/>
      </w:pPr>
      <w:r w:rsidRPr="00CA50A3">
        <w:t>Glossar</w:t>
      </w:r>
      <w:bookmarkStart w:id="0" w:name="_GoBack"/>
      <w:bookmarkEnd w:id="0"/>
      <w:r w:rsidRPr="00CA50A3">
        <w:t>y</w:t>
      </w:r>
    </w:p>
    <w:p w14:paraId="05D96A1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AFFL - Above Finished Floor Level. </w:t>
      </w:r>
    </w:p>
    <w:p w14:paraId="00C760C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PIN - Personal Identification Number. </w:t>
      </w:r>
    </w:p>
    <w:p w14:paraId="7BD962A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DAA73C3" w14:textId="77777777" w:rsidR="00CA50A3" w:rsidRPr="00CA50A3" w:rsidRDefault="00CA50A3" w:rsidP="0006201E">
      <w:pPr>
        <w:pStyle w:val="Heading2"/>
      </w:pPr>
      <w:r w:rsidRPr="00CA50A3">
        <w:t>Guidelines</w:t>
      </w:r>
    </w:p>
    <w:p w14:paraId="6F27F626" w14:textId="77777777" w:rsidR="00CA50A3" w:rsidRPr="00CA50A3" w:rsidRDefault="00CA50A3" w:rsidP="00CA50A3">
      <w:pPr>
        <w:rPr>
          <w:rFonts w:ascii="Arial" w:hAnsi="Arial" w:cs="Arial"/>
          <w:b/>
          <w:bCs/>
          <w:sz w:val="36"/>
          <w:szCs w:val="36"/>
        </w:rPr>
      </w:pPr>
    </w:p>
    <w:p w14:paraId="6B1B08BD"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Thank you for choosing to use an Access Key for Caroline Springs Library.</w:t>
      </w:r>
    </w:p>
    <w:p w14:paraId="072B1B1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For your Access Key to be successful, we recommend you follow these guidelines:</w:t>
      </w:r>
    </w:p>
    <w:p w14:paraId="1BBB38DE" w14:textId="19D71CB3" w:rsidR="00CA50A3" w:rsidRPr="00CA50A3" w:rsidRDefault="00CA50A3" w:rsidP="00CA50A3">
      <w:pPr>
        <w:rPr>
          <w:rFonts w:ascii="Arial" w:hAnsi="Arial" w:cs="Arial"/>
          <w:b/>
          <w:bCs/>
          <w:sz w:val="36"/>
          <w:szCs w:val="36"/>
        </w:rPr>
      </w:pPr>
      <w:r w:rsidRPr="00CA50A3">
        <w:rPr>
          <w:rFonts w:ascii="Arial" w:hAnsi="Arial" w:cs="Arial"/>
          <w:b/>
          <w:bCs/>
          <w:sz w:val="36"/>
          <w:szCs w:val="36"/>
        </w:rPr>
        <w:t>Access Keys preferably to be obtained two weeks in advance of visit</w:t>
      </w:r>
      <w:r>
        <w:rPr>
          <w:rFonts w:ascii="Arial" w:hAnsi="Arial" w:cs="Arial"/>
          <w:b/>
          <w:bCs/>
          <w:sz w:val="36"/>
          <w:szCs w:val="36"/>
        </w:rPr>
        <w:t>.</w:t>
      </w:r>
    </w:p>
    <w:p w14:paraId="78816B9F" w14:textId="6C74B606" w:rsidR="00CA50A3" w:rsidRPr="00CA50A3" w:rsidRDefault="00CA50A3" w:rsidP="00CA50A3">
      <w:pPr>
        <w:rPr>
          <w:rFonts w:ascii="Arial" w:hAnsi="Arial" w:cs="Arial"/>
          <w:b/>
          <w:bCs/>
          <w:sz w:val="36"/>
          <w:szCs w:val="36"/>
        </w:rPr>
      </w:pPr>
      <w:r w:rsidRPr="00CA50A3">
        <w:rPr>
          <w:rFonts w:ascii="Arial" w:hAnsi="Arial" w:cs="Arial"/>
          <w:b/>
          <w:bCs/>
          <w:sz w:val="36"/>
          <w:szCs w:val="36"/>
        </w:rPr>
        <w:t>Access Keys to be read calmly and confidently in an environment free of distractions</w:t>
      </w:r>
      <w:r>
        <w:rPr>
          <w:rFonts w:ascii="Arial" w:hAnsi="Arial" w:cs="Arial"/>
          <w:b/>
          <w:bCs/>
          <w:sz w:val="36"/>
          <w:szCs w:val="36"/>
        </w:rPr>
        <w:t>.</w:t>
      </w:r>
    </w:p>
    <w:p w14:paraId="180A9DD6" w14:textId="5477EA75" w:rsidR="00CA50A3" w:rsidRPr="00CA50A3" w:rsidRDefault="00CA50A3" w:rsidP="00CA50A3">
      <w:pPr>
        <w:rPr>
          <w:rFonts w:ascii="Arial" w:hAnsi="Arial" w:cs="Arial"/>
          <w:b/>
          <w:bCs/>
          <w:sz w:val="36"/>
          <w:szCs w:val="36"/>
        </w:rPr>
      </w:pPr>
      <w:r w:rsidRPr="00CA50A3">
        <w:rPr>
          <w:rFonts w:ascii="Arial" w:hAnsi="Arial" w:cs="Arial"/>
          <w:b/>
          <w:bCs/>
          <w:sz w:val="36"/>
          <w:szCs w:val="36"/>
        </w:rPr>
        <w:t>An adult/carer is to read the Access Key with the participant as often as required, to ensure the participant understands the Access Key</w:t>
      </w:r>
      <w:r>
        <w:rPr>
          <w:rFonts w:ascii="Arial" w:hAnsi="Arial" w:cs="Arial"/>
          <w:b/>
          <w:bCs/>
          <w:sz w:val="36"/>
          <w:szCs w:val="36"/>
        </w:rPr>
        <w:t>.</w:t>
      </w:r>
    </w:p>
    <w:p w14:paraId="6A55E3F2" w14:textId="176A6219" w:rsidR="00CA50A3" w:rsidRPr="00CA50A3" w:rsidRDefault="00CA50A3" w:rsidP="00CA50A3">
      <w:pPr>
        <w:rPr>
          <w:rFonts w:ascii="Arial" w:hAnsi="Arial" w:cs="Arial"/>
          <w:b/>
          <w:bCs/>
          <w:sz w:val="36"/>
          <w:szCs w:val="36"/>
        </w:rPr>
      </w:pPr>
      <w:r w:rsidRPr="00CA50A3">
        <w:rPr>
          <w:rFonts w:ascii="Arial" w:hAnsi="Arial" w:cs="Arial"/>
          <w:b/>
          <w:bCs/>
          <w:sz w:val="36"/>
          <w:szCs w:val="36"/>
        </w:rPr>
        <w:t>Help the participant comprehend the key points of the Access Key, consistently monitoring for level of understanding</w:t>
      </w:r>
      <w:r>
        <w:rPr>
          <w:rFonts w:ascii="Arial" w:hAnsi="Arial" w:cs="Arial"/>
          <w:b/>
          <w:bCs/>
          <w:sz w:val="36"/>
          <w:szCs w:val="36"/>
        </w:rPr>
        <w:t>.</w:t>
      </w:r>
    </w:p>
    <w:p w14:paraId="7C16A682" w14:textId="67421985" w:rsidR="00CA50A3" w:rsidRPr="00CA50A3" w:rsidRDefault="00CA50A3" w:rsidP="00CA50A3">
      <w:pPr>
        <w:rPr>
          <w:rFonts w:ascii="Arial" w:hAnsi="Arial" w:cs="Arial"/>
          <w:b/>
          <w:bCs/>
          <w:sz w:val="36"/>
          <w:szCs w:val="36"/>
        </w:rPr>
      </w:pPr>
      <w:r w:rsidRPr="00CA50A3">
        <w:rPr>
          <w:rFonts w:ascii="Arial" w:hAnsi="Arial" w:cs="Arial"/>
          <w:b/>
          <w:bCs/>
          <w:sz w:val="36"/>
          <w:szCs w:val="36"/>
        </w:rPr>
        <w:t>If using the Access Key as a reflective tool, enjoy the pivotal link between experience and recall after the visit has taken place</w:t>
      </w:r>
      <w:r>
        <w:rPr>
          <w:rFonts w:ascii="Arial" w:hAnsi="Arial" w:cs="Arial"/>
          <w:b/>
          <w:bCs/>
          <w:sz w:val="36"/>
          <w:szCs w:val="36"/>
        </w:rPr>
        <w:t>.</w:t>
      </w:r>
    </w:p>
    <w:p w14:paraId="0BFEC323" w14:textId="6DD9E53F" w:rsidR="00CA50A3" w:rsidRPr="00CA50A3" w:rsidRDefault="00CA50A3" w:rsidP="00CA50A3">
      <w:pPr>
        <w:rPr>
          <w:rFonts w:ascii="Arial" w:hAnsi="Arial" w:cs="Arial"/>
          <w:b/>
          <w:bCs/>
          <w:sz w:val="36"/>
          <w:szCs w:val="36"/>
        </w:rPr>
      </w:pPr>
      <w:r w:rsidRPr="00CA50A3">
        <w:rPr>
          <w:rFonts w:ascii="Arial" w:hAnsi="Arial" w:cs="Arial"/>
          <w:b/>
          <w:bCs/>
          <w:sz w:val="36"/>
          <w:szCs w:val="36"/>
        </w:rPr>
        <w:t>Once the visit has taken place, revisit the Access Key to celebrate success</w:t>
      </w:r>
      <w:r>
        <w:rPr>
          <w:rFonts w:ascii="Arial" w:hAnsi="Arial" w:cs="Arial"/>
          <w:b/>
          <w:bCs/>
          <w:sz w:val="36"/>
          <w:szCs w:val="36"/>
        </w:rPr>
        <w:t>.</w:t>
      </w:r>
    </w:p>
    <w:p w14:paraId="2A4AC249" w14:textId="1E2EA434" w:rsidR="00CA50A3" w:rsidRPr="00CA50A3" w:rsidRDefault="00CA50A3" w:rsidP="00CA50A3">
      <w:pPr>
        <w:rPr>
          <w:rStyle w:val="Heading2Char"/>
        </w:rPr>
      </w:pPr>
      <w:r w:rsidRPr="00CA50A3">
        <w:rPr>
          <w:rFonts w:ascii="Arial" w:hAnsi="Arial" w:cs="Arial"/>
          <w:b/>
          <w:bCs/>
          <w:sz w:val="36"/>
          <w:szCs w:val="36"/>
        </w:rPr>
        <w:lastRenderedPageBreak/>
        <w:t>Download Access Key in its entirety -</w:t>
      </w:r>
      <w:r w:rsidR="00F460F3">
        <w:rPr>
          <w:rFonts w:ascii="Arial" w:hAnsi="Arial" w:cs="Arial"/>
          <w:b/>
          <w:bCs/>
          <w:sz w:val="36"/>
          <w:szCs w:val="36"/>
        </w:rPr>
        <w:t xml:space="preserve"> </w:t>
      </w:r>
      <w:r w:rsidR="00F460F3" w:rsidRPr="00F460F3">
        <w:rPr>
          <w:rFonts w:ascii="Arial" w:hAnsi="Arial" w:cs="Arial"/>
          <w:b/>
          <w:bCs/>
          <w:sz w:val="36"/>
          <w:szCs w:val="36"/>
        </w:rPr>
        <w:t>20</w:t>
      </w:r>
      <w:r w:rsidRPr="00F460F3">
        <w:rPr>
          <w:rFonts w:ascii="Arial" w:hAnsi="Arial" w:cs="Arial"/>
          <w:b/>
          <w:bCs/>
          <w:sz w:val="36"/>
          <w:szCs w:val="36"/>
        </w:rPr>
        <w:t xml:space="preserve"> pages</w:t>
      </w:r>
      <w:r w:rsidRPr="00CA50A3">
        <w:rPr>
          <w:rFonts w:ascii="Arial" w:hAnsi="Arial" w:cs="Arial"/>
          <w:b/>
          <w:bCs/>
          <w:sz w:val="36"/>
          <w:szCs w:val="36"/>
        </w:rPr>
        <w:t xml:space="preserve"> in total</w:t>
      </w:r>
      <w:r w:rsidR="00F460F3">
        <w:rPr>
          <w:rFonts w:ascii="Arial" w:hAnsi="Arial" w:cs="Arial"/>
          <w:b/>
          <w:bCs/>
          <w:sz w:val="36"/>
          <w:szCs w:val="36"/>
        </w:rPr>
        <w:t>.</w:t>
      </w:r>
      <w:r>
        <w:rPr>
          <w:rFonts w:ascii="Arial" w:hAnsi="Arial" w:cs="Arial"/>
          <w:b/>
          <w:bCs/>
          <w:sz w:val="36"/>
          <w:szCs w:val="36"/>
        </w:rPr>
        <w:br/>
      </w:r>
      <w:r w:rsidRPr="00CA50A3">
        <w:rPr>
          <w:rStyle w:val="Heading2Char"/>
        </w:rPr>
        <w:t>Did You Know?</w:t>
      </w:r>
    </w:p>
    <w:p w14:paraId="1A54A0E3"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Welcome to Caroline Springs Library and Learning Hub.</w:t>
      </w:r>
    </w:p>
    <w:p w14:paraId="3BACE53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We are open seven days a week with the exception of all public holidays.</w:t>
      </w:r>
    </w:p>
    <w:p w14:paraId="5C753CBE" w14:textId="0DE13F4C" w:rsidR="00CA50A3" w:rsidRPr="00CA50A3" w:rsidRDefault="00CA50A3" w:rsidP="00CA50A3">
      <w:pPr>
        <w:rPr>
          <w:rFonts w:ascii="Arial" w:hAnsi="Arial" w:cs="Arial"/>
          <w:b/>
          <w:bCs/>
          <w:sz w:val="36"/>
          <w:szCs w:val="36"/>
        </w:rPr>
      </w:pPr>
      <w:r w:rsidRPr="00CA50A3">
        <w:rPr>
          <w:rFonts w:ascii="Arial" w:hAnsi="Arial" w:cs="Arial"/>
          <w:b/>
          <w:bCs/>
          <w:sz w:val="36"/>
          <w:szCs w:val="36"/>
        </w:rPr>
        <w:t>For information on opening hours please refer to our website</w:t>
      </w:r>
      <w:r>
        <w:rPr>
          <w:rFonts w:ascii="Arial" w:hAnsi="Arial" w:cs="Arial"/>
          <w:b/>
          <w:bCs/>
          <w:sz w:val="36"/>
          <w:szCs w:val="36"/>
        </w:rPr>
        <w:t xml:space="preserve"> on the following link</w:t>
      </w:r>
      <w:r w:rsidRPr="00CA50A3">
        <w:rPr>
          <w:rFonts w:ascii="Arial" w:hAnsi="Arial" w:cs="Arial"/>
          <w:b/>
          <w:bCs/>
          <w:sz w:val="36"/>
          <w:szCs w:val="36"/>
        </w:rPr>
        <w:t>.</w:t>
      </w:r>
    </w:p>
    <w:p w14:paraId="18A82F59" w14:textId="0C16D746" w:rsidR="00CA50A3" w:rsidRDefault="00CA50A3" w:rsidP="00CA50A3">
      <w:pPr>
        <w:rPr>
          <w:rFonts w:ascii="Arial" w:hAnsi="Arial" w:cs="Arial"/>
          <w:b/>
          <w:bCs/>
          <w:sz w:val="36"/>
          <w:szCs w:val="36"/>
        </w:rPr>
      </w:pPr>
      <w:hyperlink r:id="rId6" w:history="1">
        <w:r w:rsidRPr="00DF72BD">
          <w:rPr>
            <w:rStyle w:val="Hyperlink"/>
            <w:rFonts w:ascii="Arial" w:hAnsi="Arial" w:cs="Arial"/>
            <w:b/>
            <w:bCs/>
            <w:sz w:val="36"/>
            <w:szCs w:val="36"/>
          </w:rPr>
          <w:t>https://www.melton.vic.gov.au/Out-n-About/Libraries-and-learning/Libraries/Using-the-library/Contact-Melton-City-Libraries</w:t>
        </w:r>
      </w:hyperlink>
    </w:p>
    <w:p w14:paraId="6D03F15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An undercover area is available at the entrance of the library.</w:t>
      </w:r>
    </w:p>
    <w:p w14:paraId="17F7BDD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Caroline Springs Library is proudly supported by the Melton City Council.</w:t>
      </w:r>
    </w:p>
    <w:p w14:paraId="377E00CE" w14:textId="7B3F38FB" w:rsidR="00CA50A3" w:rsidRPr="00CA50A3" w:rsidRDefault="00CA50A3" w:rsidP="00CA50A3">
      <w:pPr>
        <w:rPr>
          <w:rFonts w:ascii="Arial" w:hAnsi="Arial" w:cs="Arial"/>
          <w:b/>
          <w:bCs/>
          <w:sz w:val="36"/>
          <w:szCs w:val="36"/>
        </w:rPr>
      </w:pPr>
      <w:r w:rsidRPr="00CA50A3">
        <w:rPr>
          <w:rFonts w:ascii="Arial" w:hAnsi="Arial" w:cs="Arial"/>
          <w:b/>
          <w:bCs/>
          <w:sz w:val="36"/>
          <w:szCs w:val="36"/>
        </w:rPr>
        <w:t>View the Melton City Council Combined Action Plan</w:t>
      </w:r>
      <w:r w:rsidRPr="00CA50A3">
        <w:t xml:space="preserve"> </w:t>
      </w:r>
      <w:r w:rsidRPr="00CA50A3">
        <w:rPr>
          <w:rFonts w:ascii="Arial" w:hAnsi="Arial" w:cs="Arial"/>
          <w:b/>
          <w:bCs/>
          <w:sz w:val="36"/>
          <w:szCs w:val="36"/>
        </w:rPr>
        <w:t>on the following link.</w:t>
      </w:r>
    </w:p>
    <w:p w14:paraId="35E7C9D2" w14:textId="331A0E2D" w:rsidR="00CA50A3" w:rsidRDefault="00CA50A3" w:rsidP="00CA50A3">
      <w:pPr>
        <w:rPr>
          <w:rFonts w:ascii="Arial" w:hAnsi="Arial" w:cs="Arial"/>
          <w:b/>
          <w:bCs/>
          <w:sz w:val="36"/>
          <w:szCs w:val="36"/>
        </w:rPr>
      </w:pPr>
      <w:hyperlink r:id="rId7" w:history="1">
        <w:r w:rsidRPr="00DF72BD">
          <w:rPr>
            <w:rStyle w:val="Hyperlink"/>
            <w:rFonts w:ascii="Arial" w:hAnsi="Arial" w:cs="Arial"/>
            <w:b/>
            <w:bCs/>
            <w:sz w:val="36"/>
            <w:szCs w:val="36"/>
          </w:rPr>
          <w:t>https://www.melton.vic.gov.au/Council/Publications/Documents-Reports-Strategies/Melton-A-City-for-All-People</w:t>
        </w:r>
      </w:hyperlink>
    </w:p>
    <w:p w14:paraId="60D7999C" w14:textId="4487C9E0" w:rsidR="00CA50A3" w:rsidRPr="00CA50A3" w:rsidRDefault="00CA50A3" w:rsidP="00CA50A3">
      <w:pPr>
        <w:rPr>
          <w:rFonts w:ascii="Arial" w:hAnsi="Arial" w:cs="Arial"/>
          <w:b/>
          <w:bCs/>
          <w:sz w:val="36"/>
          <w:szCs w:val="36"/>
        </w:rPr>
      </w:pPr>
      <w:r w:rsidRPr="00CA50A3">
        <w:rPr>
          <w:rFonts w:ascii="Arial" w:hAnsi="Arial" w:cs="Arial"/>
          <w:b/>
          <w:bCs/>
          <w:sz w:val="36"/>
          <w:szCs w:val="36"/>
        </w:rPr>
        <w:t>A drinking fountain is located near the meeting rooms.</w:t>
      </w:r>
    </w:p>
    <w:p w14:paraId="3504BC0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A Melton City Council customer service desk is located to the left of the library entrance. </w:t>
      </w:r>
    </w:p>
    <w:p w14:paraId="7CB1612D" w14:textId="06F70AC1" w:rsidR="00CA50A3" w:rsidRDefault="00CA50A3" w:rsidP="00CA50A3">
      <w:pPr>
        <w:rPr>
          <w:rFonts w:ascii="Arial" w:hAnsi="Arial" w:cs="Arial"/>
          <w:b/>
          <w:bCs/>
          <w:sz w:val="36"/>
          <w:szCs w:val="36"/>
        </w:rPr>
      </w:pPr>
      <w:r w:rsidRPr="00CA50A3">
        <w:rPr>
          <w:rFonts w:ascii="Arial" w:hAnsi="Arial" w:cs="Arial"/>
          <w:b/>
          <w:bCs/>
          <w:sz w:val="36"/>
          <w:szCs w:val="36"/>
        </w:rPr>
        <w:t>The CS Gallery can be easily accessed from the Caroline Springs Library. Please visit our website</w:t>
      </w:r>
      <w:r>
        <w:rPr>
          <w:rFonts w:ascii="Arial" w:hAnsi="Arial" w:cs="Arial"/>
          <w:b/>
          <w:bCs/>
          <w:sz w:val="36"/>
          <w:szCs w:val="36"/>
        </w:rPr>
        <w:t xml:space="preserve"> </w:t>
      </w:r>
      <w:r w:rsidRPr="00CA50A3">
        <w:rPr>
          <w:rFonts w:ascii="Arial" w:hAnsi="Arial" w:cs="Arial"/>
          <w:b/>
          <w:bCs/>
          <w:sz w:val="36"/>
          <w:szCs w:val="36"/>
        </w:rPr>
        <w:t xml:space="preserve">on the following link to find out more about what exhibits are on display. </w:t>
      </w:r>
      <w:hyperlink r:id="rId8" w:history="1">
        <w:r w:rsidRPr="00DF72BD">
          <w:rPr>
            <w:rStyle w:val="Hyperlink"/>
            <w:rFonts w:ascii="Arial" w:hAnsi="Arial" w:cs="Arial"/>
            <w:b/>
            <w:bCs/>
            <w:sz w:val="36"/>
            <w:szCs w:val="36"/>
          </w:rPr>
          <w:t>https://www.melton.vic.gov.au/Out-n-About/Arts-culture-heritage/Art-Exhibitions</w:t>
        </w:r>
      </w:hyperlink>
    </w:p>
    <w:p w14:paraId="16D4EB0B"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Membership is free.</w:t>
      </w:r>
    </w:p>
    <w:p w14:paraId="0689D0DD" w14:textId="1B98C239" w:rsidR="00CA50A3" w:rsidRPr="00CA50A3" w:rsidRDefault="00CA50A3" w:rsidP="00CA50A3">
      <w:pPr>
        <w:rPr>
          <w:rFonts w:ascii="Arial" w:hAnsi="Arial" w:cs="Arial"/>
          <w:b/>
          <w:bCs/>
          <w:sz w:val="36"/>
          <w:szCs w:val="36"/>
        </w:rPr>
      </w:pPr>
      <w:r w:rsidRPr="00CA50A3">
        <w:rPr>
          <w:rFonts w:ascii="Arial" w:hAnsi="Arial" w:cs="Arial"/>
          <w:b/>
          <w:bCs/>
          <w:sz w:val="36"/>
          <w:szCs w:val="36"/>
        </w:rPr>
        <w:t>Follow us on Facebook</w:t>
      </w:r>
      <w:r w:rsidRPr="00CA50A3">
        <w:t xml:space="preserve"> </w:t>
      </w:r>
      <w:r w:rsidRPr="00CA50A3">
        <w:rPr>
          <w:rFonts w:ascii="Arial" w:hAnsi="Arial" w:cs="Arial"/>
          <w:b/>
          <w:bCs/>
          <w:sz w:val="36"/>
          <w:szCs w:val="36"/>
        </w:rPr>
        <w:t>on the following link</w:t>
      </w:r>
      <w:r>
        <w:rPr>
          <w:rFonts w:ascii="Arial" w:hAnsi="Arial" w:cs="Arial"/>
          <w:b/>
          <w:bCs/>
          <w:sz w:val="36"/>
          <w:szCs w:val="36"/>
        </w:rPr>
        <w:t>.</w:t>
      </w:r>
    </w:p>
    <w:p w14:paraId="701E583E" w14:textId="37B43DED" w:rsidR="00CA50A3" w:rsidRDefault="00CA50A3" w:rsidP="00CA50A3">
      <w:pPr>
        <w:rPr>
          <w:rFonts w:ascii="Arial" w:hAnsi="Arial" w:cs="Arial"/>
          <w:b/>
          <w:bCs/>
          <w:sz w:val="36"/>
          <w:szCs w:val="36"/>
        </w:rPr>
      </w:pPr>
      <w:hyperlink r:id="rId9" w:history="1">
        <w:r w:rsidRPr="00DF72BD">
          <w:rPr>
            <w:rStyle w:val="Hyperlink"/>
            <w:rFonts w:ascii="Arial" w:hAnsi="Arial" w:cs="Arial"/>
            <w:b/>
            <w:bCs/>
            <w:sz w:val="36"/>
            <w:szCs w:val="36"/>
          </w:rPr>
          <w:t>https://www.facebook.com/cityofmeltonlibraries/</w:t>
        </w:r>
      </w:hyperlink>
    </w:p>
    <w:p w14:paraId="5823CC1E" w14:textId="5F0F105A" w:rsidR="00CA50A3" w:rsidRPr="00CA50A3" w:rsidRDefault="00CA50A3" w:rsidP="00CA50A3">
      <w:pPr>
        <w:rPr>
          <w:rFonts w:ascii="Arial" w:hAnsi="Arial" w:cs="Arial"/>
          <w:b/>
          <w:bCs/>
          <w:sz w:val="36"/>
          <w:szCs w:val="36"/>
        </w:rPr>
      </w:pPr>
      <w:r w:rsidRPr="00CA50A3">
        <w:rPr>
          <w:rFonts w:ascii="Arial" w:hAnsi="Arial" w:cs="Arial"/>
          <w:b/>
          <w:bCs/>
          <w:sz w:val="36"/>
          <w:szCs w:val="36"/>
        </w:rPr>
        <w:t>View our online collection</w:t>
      </w:r>
      <w:r w:rsidRPr="00CA50A3">
        <w:t xml:space="preserve"> </w:t>
      </w:r>
      <w:r w:rsidRPr="00CA50A3">
        <w:rPr>
          <w:rFonts w:ascii="Arial" w:hAnsi="Arial" w:cs="Arial"/>
          <w:b/>
          <w:bCs/>
          <w:sz w:val="36"/>
          <w:szCs w:val="36"/>
        </w:rPr>
        <w:t xml:space="preserve">on the following link.  </w:t>
      </w:r>
    </w:p>
    <w:p w14:paraId="705A9015" w14:textId="35017531" w:rsidR="00CA50A3" w:rsidRDefault="00CA50A3" w:rsidP="00CA50A3">
      <w:pPr>
        <w:rPr>
          <w:rFonts w:ascii="Arial" w:hAnsi="Arial" w:cs="Arial"/>
          <w:b/>
          <w:bCs/>
          <w:sz w:val="36"/>
          <w:szCs w:val="36"/>
        </w:rPr>
      </w:pPr>
      <w:hyperlink r:id="rId10" w:history="1">
        <w:r w:rsidRPr="00DF72BD">
          <w:rPr>
            <w:rStyle w:val="Hyperlink"/>
            <w:rFonts w:ascii="Arial" w:hAnsi="Arial" w:cs="Arial"/>
            <w:b/>
            <w:bCs/>
            <w:sz w:val="36"/>
            <w:szCs w:val="36"/>
          </w:rPr>
          <w:t>https://www.melton.vic.gov.au/Out-n-About/Libraries-and-learning/Libraries/eCollections</w:t>
        </w:r>
      </w:hyperlink>
    </w:p>
    <w:p w14:paraId="7ABD652B" w14:textId="03404EB8" w:rsidR="00CA50A3" w:rsidRDefault="00CA50A3" w:rsidP="00CA50A3">
      <w:pPr>
        <w:rPr>
          <w:rFonts w:ascii="Arial" w:hAnsi="Arial" w:cs="Arial"/>
          <w:b/>
          <w:bCs/>
          <w:sz w:val="36"/>
          <w:szCs w:val="36"/>
        </w:rPr>
      </w:pPr>
      <w:r w:rsidRPr="00CA50A3">
        <w:rPr>
          <w:rFonts w:ascii="Arial" w:hAnsi="Arial" w:cs="Arial"/>
          <w:b/>
          <w:bCs/>
          <w:sz w:val="36"/>
          <w:szCs w:val="36"/>
        </w:rPr>
        <w:t xml:space="preserve">Our Home Library Service is for people who are unable to leave the home. </w:t>
      </w:r>
      <w:r w:rsidR="00CC137A" w:rsidRPr="00CC137A">
        <w:rPr>
          <w:rFonts w:ascii="Arial" w:hAnsi="Arial" w:cs="Arial"/>
          <w:b/>
          <w:bCs/>
          <w:sz w:val="36"/>
          <w:szCs w:val="36"/>
        </w:rPr>
        <w:t xml:space="preserve">Learn more on the </w:t>
      </w:r>
      <w:r w:rsidR="00CC137A" w:rsidRPr="00CC137A">
        <w:rPr>
          <w:rFonts w:ascii="Arial" w:hAnsi="Arial" w:cs="Arial"/>
          <w:b/>
          <w:bCs/>
          <w:sz w:val="36"/>
          <w:szCs w:val="36"/>
        </w:rPr>
        <w:lastRenderedPageBreak/>
        <w:t>following link.</w:t>
      </w:r>
      <w:r w:rsidR="00CC137A">
        <w:rPr>
          <w:rFonts w:ascii="Arial" w:hAnsi="Arial" w:cs="Arial"/>
          <w:b/>
          <w:bCs/>
          <w:sz w:val="36"/>
          <w:szCs w:val="36"/>
        </w:rPr>
        <w:br/>
      </w:r>
      <w:hyperlink r:id="rId11" w:history="1">
        <w:r w:rsidRPr="00DF72BD">
          <w:rPr>
            <w:rStyle w:val="Hyperlink"/>
            <w:rFonts w:ascii="Arial" w:hAnsi="Arial" w:cs="Arial"/>
            <w:b/>
            <w:bCs/>
            <w:sz w:val="36"/>
            <w:szCs w:val="36"/>
          </w:rPr>
          <w:t>https://www.melton.vic.gov.au/Out-n-About/Libraries-and-learning/Libraries/Libraries-A/Using-the-library/Home-library-service</w:t>
        </w:r>
      </w:hyperlink>
    </w:p>
    <w:p w14:paraId="6164891B"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Melton City Libraries app can be downloaded from the App Store or Google Play.</w:t>
      </w:r>
    </w:p>
    <w:p w14:paraId="68ECAE51" w14:textId="36980701"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A free Freegal music collection. </w:t>
      </w:r>
      <w:bookmarkStart w:id="1" w:name="_Hlk23159069"/>
      <w:r w:rsidR="00CC137A">
        <w:rPr>
          <w:rFonts w:ascii="Arial" w:hAnsi="Arial" w:cs="Arial"/>
          <w:b/>
          <w:bCs/>
          <w:sz w:val="36"/>
          <w:szCs w:val="36"/>
        </w:rPr>
        <w:t xml:space="preserve">Learn more </w:t>
      </w:r>
      <w:r w:rsidR="00CC137A" w:rsidRPr="00CC137A">
        <w:rPr>
          <w:rFonts w:ascii="Arial" w:hAnsi="Arial" w:cs="Arial"/>
          <w:b/>
          <w:bCs/>
          <w:sz w:val="36"/>
          <w:szCs w:val="36"/>
        </w:rPr>
        <w:t>on the following link</w:t>
      </w:r>
      <w:r w:rsidR="00CC137A">
        <w:rPr>
          <w:rFonts w:ascii="Arial" w:hAnsi="Arial" w:cs="Arial"/>
          <w:b/>
          <w:bCs/>
          <w:sz w:val="36"/>
          <w:szCs w:val="36"/>
        </w:rPr>
        <w:t>.</w:t>
      </w:r>
    </w:p>
    <w:bookmarkEnd w:id="1"/>
    <w:p w14:paraId="5AE84DA3" w14:textId="212D2C76" w:rsidR="00CA50A3" w:rsidRDefault="00CC137A" w:rsidP="00CA50A3">
      <w:pPr>
        <w:rPr>
          <w:rFonts w:ascii="Arial" w:hAnsi="Arial" w:cs="Arial"/>
          <w:b/>
          <w:bCs/>
          <w:sz w:val="36"/>
          <w:szCs w:val="36"/>
        </w:rPr>
      </w:pPr>
      <w:r>
        <w:rPr>
          <w:rFonts w:ascii="Arial" w:hAnsi="Arial" w:cs="Arial"/>
          <w:b/>
          <w:bCs/>
          <w:sz w:val="36"/>
          <w:szCs w:val="36"/>
        </w:rPr>
        <w:fldChar w:fldCharType="begin"/>
      </w:r>
      <w:r>
        <w:rPr>
          <w:rFonts w:ascii="Arial" w:hAnsi="Arial" w:cs="Arial"/>
          <w:b/>
          <w:bCs/>
          <w:sz w:val="36"/>
          <w:szCs w:val="36"/>
        </w:rPr>
        <w:instrText xml:space="preserve"> HYPERLINK "</w:instrText>
      </w:r>
      <w:r w:rsidRPr="00CA50A3">
        <w:rPr>
          <w:rFonts w:ascii="Arial" w:hAnsi="Arial" w:cs="Arial"/>
          <w:b/>
          <w:bCs/>
          <w:sz w:val="36"/>
          <w:szCs w:val="36"/>
        </w:rPr>
        <w:instrText>https://meltonvicau.freegalmusic.com/home</w:instrText>
      </w:r>
      <w:r>
        <w:rPr>
          <w:rFonts w:ascii="Arial" w:hAnsi="Arial" w:cs="Arial"/>
          <w:b/>
          <w:bCs/>
          <w:sz w:val="36"/>
          <w:szCs w:val="36"/>
        </w:rPr>
        <w:instrText xml:space="preserve">" </w:instrText>
      </w:r>
      <w:r>
        <w:rPr>
          <w:rFonts w:ascii="Arial" w:hAnsi="Arial" w:cs="Arial"/>
          <w:b/>
          <w:bCs/>
          <w:sz w:val="36"/>
          <w:szCs w:val="36"/>
        </w:rPr>
        <w:fldChar w:fldCharType="separate"/>
      </w:r>
      <w:r w:rsidRPr="00DF72BD">
        <w:rPr>
          <w:rStyle w:val="Hyperlink"/>
          <w:rFonts w:ascii="Arial" w:hAnsi="Arial" w:cs="Arial"/>
          <w:b/>
          <w:bCs/>
          <w:sz w:val="36"/>
          <w:szCs w:val="36"/>
        </w:rPr>
        <w:t>https://meltonvicau.freegalmusic.com/home</w:t>
      </w:r>
      <w:r>
        <w:rPr>
          <w:rFonts w:ascii="Arial" w:hAnsi="Arial" w:cs="Arial"/>
          <w:b/>
          <w:bCs/>
          <w:sz w:val="36"/>
          <w:szCs w:val="36"/>
        </w:rPr>
        <w:fldChar w:fldCharType="end"/>
      </w:r>
    </w:p>
    <w:p w14:paraId="588B9AC7" w14:textId="7A628FBC"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A free Kanopy movie selection. </w:t>
      </w:r>
      <w:r w:rsidR="00CC137A" w:rsidRPr="00CC137A">
        <w:rPr>
          <w:rFonts w:ascii="Arial" w:hAnsi="Arial" w:cs="Arial"/>
          <w:b/>
          <w:bCs/>
          <w:sz w:val="36"/>
          <w:szCs w:val="36"/>
        </w:rPr>
        <w:t>Learn more on the following link.</w:t>
      </w:r>
    </w:p>
    <w:p w14:paraId="7EBDA34C" w14:textId="2B48305C" w:rsidR="00CA50A3" w:rsidRDefault="00CC137A" w:rsidP="00CA50A3">
      <w:pPr>
        <w:rPr>
          <w:rFonts w:ascii="Arial" w:hAnsi="Arial" w:cs="Arial"/>
          <w:b/>
          <w:bCs/>
          <w:sz w:val="36"/>
          <w:szCs w:val="36"/>
        </w:rPr>
      </w:pPr>
      <w:hyperlink r:id="rId12" w:history="1">
        <w:r w:rsidRPr="00DF72BD">
          <w:rPr>
            <w:rStyle w:val="Hyperlink"/>
            <w:rFonts w:ascii="Arial" w:hAnsi="Arial" w:cs="Arial"/>
            <w:b/>
            <w:bCs/>
            <w:sz w:val="36"/>
            <w:szCs w:val="36"/>
          </w:rPr>
          <w:t>https://melton.kanopy.com/</w:t>
        </w:r>
      </w:hyperlink>
    </w:p>
    <w:p w14:paraId="34CD5A1A"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Free Wi-Fi with membership.</w:t>
      </w:r>
    </w:p>
    <w:p w14:paraId="20A28CCF" w14:textId="555A5A98"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Find out What’s On at the library. </w:t>
      </w:r>
      <w:r w:rsidR="00CC137A" w:rsidRPr="00CC137A">
        <w:rPr>
          <w:rFonts w:ascii="Arial" w:hAnsi="Arial" w:cs="Arial"/>
          <w:b/>
          <w:bCs/>
          <w:sz w:val="36"/>
          <w:szCs w:val="36"/>
        </w:rPr>
        <w:t>Learn more on the following link.</w:t>
      </w:r>
    </w:p>
    <w:p w14:paraId="1700AB3B" w14:textId="78241F3F" w:rsidR="00CA50A3" w:rsidRDefault="00CC137A" w:rsidP="00CA50A3">
      <w:pPr>
        <w:rPr>
          <w:rFonts w:ascii="Arial" w:hAnsi="Arial" w:cs="Arial"/>
          <w:b/>
          <w:bCs/>
          <w:sz w:val="36"/>
          <w:szCs w:val="36"/>
        </w:rPr>
      </w:pPr>
      <w:hyperlink r:id="rId13" w:history="1">
        <w:r w:rsidRPr="00DF72BD">
          <w:rPr>
            <w:rStyle w:val="Hyperlink"/>
            <w:rFonts w:ascii="Arial" w:hAnsi="Arial" w:cs="Arial"/>
            <w:b/>
            <w:bCs/>
            <w:sz w:val="36"/>
            <w:szCs w:val="36"/>
          </w:rPr>
          <w:t>https://www.melton.vic.gov.au/Out-n-About/Libraries-and-learning/Libraries/Library-events</w:t>
        </w:r>
      </w:hyperlink>
    </w:p>
    <w:p w14:paraId="49EA82CC" w14:textId="558F07A2" w:rsidR="00CA50A3" w:rsidRPr="00CA50A3" w:rsidRDefault="00CA50A3" w:rsidP="00CA50A3">
      <w:pPr>
        <w:rPr>
          <w:rFonts w:ascii="Arial" w:hAnsi="Arial" w:cs="Arial"/>
          <w:b/>
          <w:bCs/>
          <w:sz w:val="36"/>
          <w:szCs w:val="36"/>
        </w:rPr>
      </w:pPr>
      <w:r w:rsidRPr="00CA50A3">
        <w:rPr>
          <w:rFonts w:ascii="Arial" w:hAnsi="Arial" w:cs="Arial"/>
          <w:b/>
          <w:bCs/>
          <w:sz w:val="36"/>
          <w:szCs w:val="36"/>
        </w:rPr>
        <w:t>A range of spaces are available for booking online. Fees apply.</w:t>
      </w:r>
      <w:r w:rsidR="00CC137A">
        <w:rPr>
          <w:rFonts w:ascii="Arial" w:hAnsi="Arial" w:cs="Arial"/>
          <w:b/>
          <w:bCs/>
          <w:sz w:val="36"/>
          <w:szCs w:val="36"/>
        </w:rPr>
        <w:t xml:space="preserve"> </w:t>
      </w:r>
      <w:r w:rsidR="00CC137A" w:rsidRPr="00CC137A">
        <w:rPr>
          <w:rFonts w:ascii="Arial" w:hAnsi="Arial" w:cs="Arial"/>
          <w:b/>
          <w:bCs/>
          <w:sz w:val="36"/>
          <w:szCs w:val="36"/>
        </w:rPr>
        <w:t>Learn more on the following link.</w:t>
      </w:r>
    </w:p>
    <w:p w14:paraId="44A89803" w14:textId="1176FEA6" w:rsidR="00CA50A3" w:rsidRDefault="00CC137A" w:rsidP="00CA50A3">
      <w:pPr>
        <w:rPr>
          <w:rFonts w:ascii="Arial" w:hAnsi="Arial" w:cs="Arial"/>
          <w:b/>
          <w:bCs/>
          <w:sz w:val="36"/>
          <w:szCs w:val="36"/>
        </w:rPr>
      </w:pPr>
      <w:hyperlink r:id="rId14" w:history="1">
        <w:r w:rsidRPr="00DF72BD">
          <w:rPr>
            <w:rStyle w:val="Hyperlink"/>
            <w:rFonts w:ascii="Arial" w:hAnsi="Arial" w:cs="Arial"/>
            <w:b/>
            <w:bCs/>
            <w:sz w:val="36"/>
            <w:szCs w:val="36"/>
          </w:rPr>
          <w:t>https://www.melton.vic.gov.au/Out-n-About/Community-facilities/Venues-for-hire</w:t>
        </w:r>
      </w:hyperlink>
    </w:p>
    <w:p w14:paraId="30E75001"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Public telephone to the left of the entrance.</w:t>
      </w:r>
    </w:p>
    <w:p w14:paraId="34F50BA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Interpreter service available at Melton City Council. Please call the Translating and Interpreting Service (TIS National) on 131 450 and ask them to telephone Caroline Springs- Library and Learning Hub on 9747 5300. Opening hours 8:30am-5pm - Monday – Friday.</w:t>
      </w:r>
    </w:p>
    <w:p w14:paraId="2B396E60" w14:textId="77777777" w:rsidR="00CA50A3" w:rsidRPr="002320E8" w:rsidRDefault="00CA50A3" w:rsidP="0006201E">
      <w:pPr>
        <w:pStyle w:val="Heading2"/>
      </w:pPr>
      <w:r w:rsidRPr="002320E8">
        <w:t>Getting There</w:t>
      </w:r>
    </w:p>
    <w:p w14:paraId="621823A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Caroline Springs Library is located at 193 Caroline Springs Blvd, Caroline Springs. </w:t>
      </w:r>
    </w:p>
    <w:p w14:paraId="7BFE13E6" w14:textId="7F3D4059" w:rsidR="00CA50A3" w:rsidRPr="00CA50A3" w:rsidRDefault="00CA50A3" w:rsidP="00CA50A3">
      <w:pPr>
        <w:rPr>
          <w:rFonts w:ascii="Arial" w:hAnsi="Arial" w:cs="Arial"/>
          <w:b/>
          <w:bCs/>
          <w:sz w:val="36"/>
          <w:szCs w:val="36"/>
        </w:rPr>
      </w:pPr>
      <w:r w:rsidRPr="00CA50A3">
        <w:rPr>
          <w:rFonts w:ascii="Arial" w:hAnsi="Arial" w:cs="Arial"/>
          <w:b/>
          <w:bCs/>
          <w:sz w:val="36"/>
          <w:szCs w:val="36"/>
        </w:rPr>
        <w:t>For more information, visit Google Maps</w:t>
      </w:r>
      <w:r w:rsidR="002320E8">
        <w:rPr>
          <w:rFonts w:ascii="Arial" w:hAnsi="Arial" w:cs="Arial"/>
          <w:b/>
          <w:bCs/>
          <w:sz w:val="36"/>
          <w:szCs w:val="36"/>
        </w:rPr>
        <w:t xml:space="preserve"> on the following link.</w:t>
      </w:r>
    </w:p>
    <w:p w14:paraId="5D4E595C" w14:textId="4DBB85E0" w:rsidR="00CA50A3" w:rsidRDefault="002320E8" w:rsidP="00CA50A3">
      <w:pPr>
        <w:rPr>
          <w:rFonts w:ascii="Arial" w:hAnsi="Arial" w:cs="Arial"/>
          <w:b/>
          <w:bCs/>
          <w:sz w:val="36"/>
          <w:szCs w:val="36"/>
        </w:rPr>
      </w:pPr>
      <w:hyperlink r:id="rId15" w:history="1">
        <w:r w:rsidRPr="00DF72BD">
          <w:rPr>
            <w:rStyle w:val="Hyperlink"/>
            <w:rFonts w:ascii="Arial" w:hAnsi="Arial" w:cs="Arial"/>
            <w:b/>
            <w:bCs/>
            <w:sz w:val="36"/>
            <w:szCs w:val="36"/>
          </w:rPr>
          <w:t>https://www.google.com.au/maps/place/Caroline+Springs+Library+%26+Learning+Hub/@-37.7333382,144.7380709,17z/data=!3m1!4b1!4m5!3m4!1s0x6ad6f4e1e997f3ad:0xa7af1542c753a748!8m2!3d-37.7333382!4d144.7402596</w:t>
        </w:r>
      </w:hyperlink>
    </w:p>
    <w:p w14:paraId="64BF76CA" w14:textId="199E0841" w:rsidR="00CA50A3" w:rsidRPr="00CA50A3" w:rsidRDefault="00CA50A3" w:rsidP="00CA50A3">
      <w:pPr>
        <w:rPr>
          <w:rFonts w:ascii="Arial" w:hAnsi="Arial" w:cs="Arial"/>
          <w:b/>
          <w:bCs/>
          <w:sz w:val="36"/>
          <w:szCs w:val="36"/>
        </w:rPr>
      </w:pPr>
      <w:r w:rsidRPr="00CA50A3">
        <w:rPr>
          <w:rFonts w:ascii="Arial" w:hAnsi="Arial" w:cs="Arial"/>
          <w:b/>
          <w:bCs/>
          <w:sz w:val="36"/>
          <w:szCs w:val="36"/>
        </w:rPr>
        <w:t>The nearest bus stop is approximately 100 metres away on Caroline Springs Boulevard.</w:t>
      </w:r>
      <w:r w:rsidR="002320E8">
        <w:rPr>
          <w:rFonts w:ascii="Arial" w:hAnsi="Arial" w:cs="Arial"/>
          <w:b/>
          <w:bCs/>
          <w:sz w:val="36"/>
          <w:szCs w:val="36"/>
        </w:rPr>
        <w:br/>
      </w:r>
      <w:r w:rsidRPr="00CA50A3">
        <w:rPr>
          <w:rFonts w:ascii="Arial" w:hAnsi="Arial" w:cs="Arial"/>
          <w:b/>
          <w:bCs/>
          <w:sz w:val="36"/>
          <w:szCs w:val="36"/>
        </w:rPr>
        <w:t xml:space="preserve">For information on how to get to Caroline Springs </w:t>
      </w:r>
      <w:r w:rsidRPr="00CA50A3">
        <w:rPr>
          <w:rFonts w:ascii="Arial" w:hAnsi="Arial" w:cs="Arial"/>
          <w:b/>
          <w:bCs/>
          <w:sz w:val="36"/>
          <w:szCs w:val="36"/>
        </w:rPr>
        <w:lastRenderedPageBreak/>
        <w:t>Library, visit Public Transport Victoria</w:t>
      </w:r>
      <w:r w:rsidR="002320E8" w:rsidRPr="002320E8">
        <w:t xml:space="preserve"> </w:t>
      </w:r>
      <w:r w:rsidR="002320E8" w:rsidRPr="002320E8">
        <w:rPr>
          <w:rFonts w:ascii="Arial" w:hAnsi="Arial" w:cs="Arial"/>
          <w:b/>
          <w:bCs/>
          <w:sz w:val="36"/>
          <w:szCs w:val="36"/>
        </w:rPr>
        <w:t>on the following link</w:t>
      </w:r>
      <w:r w:rsidRPr="00CA50A3">
        <w:rPr>
          <w:rFonts w:ascii="Arial" w:hAnsi="Arial" w:cs="Arial"/>
          <w:b/>
          <w:bCs/>
          <w:sz w:val="36"/>
          <w:szCs w:val="36"/>
        </w:rPr>
        <w:t>.</w:t>
      </w:r>
    </w:p>
    <w:p w14:paraId="203D0C96" w14:textId="2F2A4680" w:rsidR="00CA50A3" w:rsidRDefault="002320E8" w:rsidP="00CA50A3">
      <w:pPr>
        <w:rPr>
          <w:rFonts w:ascii="Arial" w:hAnsi="Arial" w:cs="Arial"/>
          <w:b/>
          <w:bCs/>
          <w:sz w:val="36"/>
          <w:szCs w:val="36"/>
        </w:rPr>
      </w:pPr>
      <w:hyperlink r:id="rId16" w:history="1">
        <w:r w:rsidRPr="00DF72BD">
          <w:rPr>
            <w:rStyle w:val="Hyperlink"/>
            <w:rFonts w:ascii="Arial" w:hAnsi="Arial" w:cs="Arial"/>
            <w:b/>
            <w:bCs/>
            <w:sz w:val="36"/>
            <w:szCs w:val="36"/>
          </w:rPr>
          <w:t>www.ptv.vic.gov.au/journey/</w:t>
        </w:r>
      </w:hyperlink>
    </w:p>
    <w:p w14:paraId="2349EF48" w14:textId="77777777" w:rsidR="00CA50A3" w:rsidRPr="002320E8" w:rsidRDefault="00CA50A3" w:rsidP="0006201E">
      <w:pPr>
        <w:pStyle w:val="Heading2"/>
      </w:pPr>
      <w:r w:rsidRPr="002320E8">
        <w:t>Parking</w:t>
      </w:r>
    </w:p>
    <w:p w14:paraId="0F69D29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The most convenient parking is located off Lake Street within the library carpark.</w:t>
      </w:r>
    </w:p>
    <w:p w14:paraId="2A23035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There is:</w:t>
      </w:r>
    </w:p>
    <w:p w14:paraId="1C4321D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general parking with no restrictions</w:t>
      </w:r>
    </w:p>
    <w:p w14:paraId="56758EF7"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two accessible parking bays approximately 30 metres from the library</w:t>
      </w:r>
    </w:p>
    <w:p w14:paraId="76FA887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one 15-minute drop off parking bay.</w:t>
      </w:r>
    </w:p>
    <w:p w14:paraId="6A777C13"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Overflow parking can be found in the surrounding streets. No restrictions apply.</w:t>
      </w:r>
    </w:p>
    <w:p w14:paraId="1A1D88B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Bike racks are at the entrance to the library. </w:t>
      </w:r>
    </w:p>
    <w:p w14:paraId="554733F7" w14:textId="77777777" w:rsidR="00CA50A3" w:rsidRPr="002320E8" w:rsidRDefault="00CA50A3" w:rsidP="0006201E">
      <w:pPr>
        <w:pStyle w:val="Heading2"/>
      </w:pPr>
      <w:r w:rsidRPr="002320E8">
        <w:t>Entry</w:t>
      </w:r>
    </w:p>
    <w:p w14:paraId="7728B4D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Entry into Caroline Springs Library is through two sets of double glass automated doors and then through security panels. </w:t>
      </w:r>
    </w:p>
    <w:p w14:paraId="6FAF626A" w14:textId="77777777" w:rsidR="00CA50A3" w:rsidRPr="00CA50A3" w:rsidRDefault="00CA50A3" w:rsidP="00CA50A3">
      <w:pPr>
        <w:rPr>
          <w:rFonts w:ascii="Arial" w:hAnsi="Arial" w:cs="Arial"/>
          <w:b/>
          <w:bCs/>
          <w:sz w:val="36"/>
          <w:szCs w:val="36"/>
        </w:rPr>
      </w:pPr>
    </w:p>
    <w:p w14:paraId="365F7E8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The library customer service desk is located to the right of the entrance, in the centre of the library.</w:t>
      </w:r>
    </w:p>
    <w:p w14:paraId="7646A304" w14:textId="31033D7F"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For your comfort, a range of furniture options are available. </w:t>
      </w:r>
      <w:r w:rsidR="002320E8">
        <w:rPr>
          <w:rFonts w:ascii="Arial" w:hAnsi="Arial" w:cs="Arial"/>
          <w:b/>
          <w:bCs/>
          <w:sz w:val="36"/>
          <w:szCs w:val="36"/>
        </w:rPr>
        <w:br/>
      </w:r>
      <w:r w:rsidRPr="00CA50A3">
        <w:rPr>
          <w:rFonts w:ascii="Arial" w:hAnsi="Arial" w:cs="Arial"/>
          <w:b/>
          <w:bCs/>
          <w:sz w:val="36"/>
          <w:szCs w:val="36"/>
        </w:rPr>
        <w:t>These include chairs with backs and some with armrests as well as tables.</w:t>
      </w:r>
    </w:p>
    <w:p w14:paraId="0EE8C9EA"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Wi-Fi is available with membership.  </w:t>
      </w:r>
    </w:p>
    <w:p w14:paraId="1D460E7E" w14:textId="1C7D2E06" w:rsidR="00CA50A3" w:rsidRPr="002320E8" w:rsidRDefault="00CA50A3" w:rsidP="000C0B05">
      <w:pPr>
        <w:pStyle w:val="Heading3"/>
      </w:pPr>
      <w:r w:rsidRPr="002320E8">
        <w:t xml:space="preserve">Sensory </w:t>
      </w:r>
      <w:r w:rsidR="002320E8" w:rsidRPr="002320E8">
        <w:t xml:space="preserve">Guide </w:t>
      </w:r>
      <w:r w:rsidRPr="002320E8">
        <w:t>Entry</w:t>
      </w:r>
    </w:p>
    <w:p w14:paraId="501AD8D9" w14:textId="77777777" w:rsidR="00CA50A3" w:rsidRPr="002320E8" w:rsidRDefault="00CA50A3" w:rsidP="0006201E">
      <w:pPr>
        <w:pStyle w:val="Heading4"/>
      </w:pPr>
      <w:r w:rsidRPr="002320E8">
        <w:t>Feel</w:t>
      </w:r>
    </w:p>
    <w:p w14:paraId="30FDD254" w14:textId="77777777" w:rsidR="00CA50A3" w:rsidRPr="002320E8" w:rsidRDefault="00CA50A3" w:rsidP="002320E8">
      <w:pPr>
        <w:pStyle w:val="ListParagraph"/>
        <w:numPr>
          <w:ilvl w:val="0"/>
          <w:numId w:val="1"/>
        </w:numPr>
        <w:rPr>
          <w:rFonts w:ascii="Arial" w:hAnsi="Arial" w:cs="Arial"/>
          <w:b/>
          <w:bCs/>
          <w:sz w:val="36"/>
          <w:szCs w:val="36"/>
        </w:rPr>
      </w:pPr>
      <w:r w:rsidRPr="002320E8">
        <w:rPr>
          <w:rFonts w:ascii="Arial" w:hAnsi="Arial" w:cs="Arial"/>
          <w:b/>
          <w:bCs/>
          <w:sz w:val="36"/>
          <w:szCs w:val="36"/>
        </w:rPr>
        <w:t>Change in ground surface</w:t>
      </w:r>
    </w:p>
    <w:p w14:paraId="147A9DA9" w14:textId="77777777" w:rsidR="00CA50A3" w:rsidRPr="002320E8" w:rsidRDefault="00CA50A3" w:rsidP="002320E8">
      <w:pPr>
        <w:pStyle w:val="ListParagraph"/>
        <w:numPr>
          <w:ilvl w:val="0"/>
          <w:numId w:val="1"/>
        </w:numPr>
        <w:rPr>
          <w:rFonts w:ascii="Arial" w:hAnsi="Arial" w:cs="Arial"/>
          <w:b/>
          <w:bCs/>
          <w:sz w:val="36"/>
          <w:szCs w:val="36"/>
        </w:rPr>
      </w:pPr>
      <w:r w:rsidRPr="002320E8">
        <w:rPr>
          <w:rFonts w:ascii="Arial" w:hAnsi="Arial" w:cs="Arial"/>
          <w:b/>
          <w:bCs/>
          <w:sz w:val="36"/>
          <w:szCs w:val="36"/>
        </w:rPr>
        <w:t>Cooling</w:t>
      </w:r>
    </w:p>
    <w:p w14:paraId="3EFF1843" w14:textId="77777777" w:rsidR="00CA50A3" w:rsidRPr="002320E8" w:rsidRDefault="00CA50A3" w:rsidP="002320E8">
      <w:pPr>
        <w:pStyle w:val="ListParagraph"/>
        <w:numPr>
          <w:ilvl w:val="0"/>
          <w:numId w:val="1"/>
        </w:numPr>
        <w:rPr>
          <w:rFonts w:ascii="Arial" w:hAnsi="Arial" w:cs="Arial"/>
          <w:b/>
          <w:bCs/>
          <w:sz w:val="36"/>
          <w:szCs w:val="36"/>
        </w:rPr>
      </w:pPr>
      <w:r w:rsidRPr="002320E8">
        <w:rPr>
          <w:rFonts w:ascii="Arial" w:hAnsi="Arial" w:cs="Arial"/>
          <w:b/>
          <w:bCs/>
          <w:sz w:val="36"/>
          <w:szCs w:val="36"/>
        </w:rPr>
        <w:t>Heating</w:t>
      </w:r>
    </w:p>
    <w:p w14:paraId="0BFEF9B9" w14:textId="77777777" w:rsidR="00CA50A3" w:rsidRPr="002320E8" w:rsidRDefault="00CA50A3" w:rsidP="0006201E">
      <w:pPr>
        <w:pStyle w:val="Heading4"/>
      </w:pPr>
      <w:r w:rsidRPr="002320E8">
        <w:t>Sounds</w:t>
      </w:r>
    </w:p>
    <w:p w14:paraId="4FBED9AA" w14:textId="77777777" w:rsidR="00CA50A3" w:rsidRPr="002320E8" w:rsidRDefault="00CA50A3" w:rsidP="002320E8">
      <w:pPr>
        <w:pStyle w:val="ListParagraph"/>
        <w:numPr>
          <w:ilvl w:val="0"/>
          <w:numId w:val="2"/>
        </w:numPr>
        <w:rPr>
          <w:rFonts w:ascii="Arial" w:hAnsi="Arial" w:cs="Arial"/>
          <w:b/>
          <w:bCs/>
          <w:sz w:val="36"/>
          <w:szCs w:val="36"/>
        </w:rPr>
      </w:pPr>
      <w:r w:rsidRPr="002320E8">
        <w:rPr>
          <w:rFonts w:ascii="Arial" w:hAnsi="Arial" w:cs="Arial"/>
          <w:b/>
          <w:bCs/>
          <w:sz w:val="36"/>
          <w:szCs w:val="36"/>
        </w:rPr>
        <w:t>Automated doors</w:t>
      </w:r>
    </w:p>
    <w:p w14:paraId="67B13615" w14:textId="77777777" w:rsidR="00CA50A3" w:rsidRPr="002320E8" w:rsidRDefault="00CA50A3" w:rsidP="002320E8">
      <w:pPr>
        <w:pStyle w:val="ListParagraph"/>
        <w:numPr>
          <w:ilvl w:val="0"/>
          <w:numId w:val="2"/>
        </w:numPr>
        <w:rPr>
          <w:rFonts w:ascii="Arial" w:hAnsi="Arial" w:cs="Arial"/>
          <w:b/>
          <w:bCs/>
          <w:sz w:val="36"/>
          <w:szCs w:val="36"/>
        </w:rPr>
      </w:pPr>
      <w:r w:rsidRPr="002320E8">
        <w:rPr>
          <w:rFonts w:ascii="Arial" w:hAnsi="Arial" w:cs="Arial"/>
          <w:b/>
          <w:bCs/>
          <w:sz w:val="36"/>
          <w:szCs w:val="36"/>
        </w:rPr>
        <w:t>Cooling system</w:t>
      </w:r>
    </w:p>
    <w:p w14:paraId="1474AFFA" w14:textId="77777777" w:rsidR="00CA50A3" w:rsidRPr="002320E8" w:rsidRDefault="00CA50A3" w:rsidP="002320E8">
      <w:pPr>
        <w:pStyle w:val="ListParagraph"/>
        <w:numPr>
          <w:ilvl w:val="0"/>
          <w:numId w:val="2"/>
        </w:numPr>
        <w:rPr>
          <w:rFonts w:ascii="Arial" w:hAnsi="Arial" w:cs="Arial"/>
          <w:b/>
          <w:bCs/>
          <w:sz w:val="36"/>
          <w:szCs w:val="36"/>
        </w:rPr>
      </w:pPr>
      <w:r w:rsidRPr="002320E8">
        <w:rPr>
          <w:rFonts w:ascii="Arial" w:hAnsi="Arial" w:cs="Arial"/>
          <w:b/>
          <w:bCs/>
          <w:sz w:val="36"/>
          <w:szCs w:val="36"/>
        </w:rPr>
        <w:t>Heating</w:t>
      </w:r>
    </w:p>
    <w:p w14:paraId="5B8FD652" w14:textId="77777777" w:rsidR="00CA50A3" w:rsidRPr="002320E8" w:rsidRDefault="00CA50A3" w:rsidP="002320E8">
      <w:pPr>
        <w:pStyle w:val="ListParagraph"/>
        <w:numPr>
          <w:ilvl w:val="0"/>
          <w:numId w:val="2"/>
        </w:numPr>
        <w:rPr>
          <w:rFonts w:ascii="Arial" w:hAnsi="Arial" w:cs="Arial"/>
          <w:b/>
          <w:bCs/>
          <w:sz w:val="36"/>
          <w:szCs w:val="36"/>
        </w:rPr>
      </w:pPr>
      <w:r w:rsidRPr="002320E8">
        <w:rPr>
          <w:rFonts w:ascii="Arial" w:hAnsi="Arial" w:cs="Arial"/>
          <w:b/>
          <w:bCs/>
          <w:sz w:val="36"/>
          <w:szCs w:val="36"/>
        </w:rPr>
        <w:t>People</w:t>
      </w:r>
    </w:p>
    <w:p w14:paraId="381DF316" w14:textId="77777777" w:rsidR="00CA50A3" w:rsidRPr="002320E8" w:rsidRDefault="00CA50A3" w:rsidP="0006201E">
      <w:pPr>
        <w:pStyle w:val="Heading2"/>
      </w:pPr>
      <w:r w:rsidRPr="002320E8">
        <w:t>Toilets</w:t>
      </w:r>
    </w:p>
    <w:p w14:paraId="70037106" w14:textId="77777777" w:rsidR="00CA50A3" w:rsidRPr="00CA50A3" w:rsidRDefault="00CA50A3" w:rsidP="00CA50A3">
      <w:pPr>
        <w:rPr>
          <w:rFonts w:ascii="Arial" w:hAnsi="Arial" w:cs="Arial"/>
          <w:b/>
          <w:bCs/>
          <w:sz w:val="36"/>
          <w:szCs w:val="36"/>
        </w:rPr>
      </w:pPr>
    </w:p>
    <w:p w14:paraId="4F13F1C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 xml:space="preserve">Location: Past the library customer service desk and opposite the café. </w:t>
      </w:r>
    </w:p>
    <w:p w14:paraId="4B306B2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Entry to the toilet area is via a manual door opening inward with a door clearance of 860mm.</w:t>
      </w:r>
    </w:p>
    <w:p w14:paraId="1B8B0ED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All toilets are located off a hallway within this area.</w:t>
      </w:r>
    </w:p>
    <w:p w14:paraId="7F31655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Includes: </w:t>
      </w:r>
    </w:p>
    <w:p w14:paraId="250A707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 unisex accessible toilet with artificial lighting</w:t>
      </w:r>
    </w:p>
    <w:p w14:paraId="1C882F7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manual door opening inward</w:t>
      </w:r>
    </w:p>
    <w:p w14:paraId="2F91933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door clearance of 860mm</w:t>
      </w:r>
    </w:p>
    <w:p w14:paraId="7ECA6F0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cubicle space 3210mm x 2420mm</w:t>
      </w:r>
    </w:p>
    <w:p w14:paraId="3712B158"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grab bars on wall to the right and behind toilet</w:t>
      </w:r>
    </w:p>
    <w:p w14:paraId="632A473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toilet with right-hand transfer</w:t>
      </w:r>
    </w:p>
    <w:p w14:paraId="67FB2FC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baby change area within accessible toilet</w:t>
      </w:r>
    </w:p>
    <w:p w14:paraId="2A647F2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separate male and female toilets.</w:t>
      </w:r>
    </w:p>
    <w:p w14:paraId="658379F1" w14:textId="77777777" w:rsidR="00CA50A3" w:rsidRPr="002D49FA" w:rsidRDefault="00CA50A3" w:rsidP="000C0B05">
      <w:pPr>
        <w:pStyle w:val="Heading3"/>
      </w:pPr>
      <w:r w:rsidRPr="002D49FA">
        <w:t>Sensory Guide Toilets</w:t>
      </w:r>
    </w:p>
    <w:p w14:paraId="4E2F7234" w14:textId="77777777" w:rsidR="00CA50A3" w:rsidRPr="002D49FA" w:rsidRDefault="00CA50A3" w:rsidP="0006201E">
      <w:pPr>
        <w:pStyle w:val="Heading4"/>
      </w:pPr>
      <w:r w:rsidRPr="002D49FA">
        <w:t>Feel</w:t>
      </w:r>
    </w:p>
    <w:p w14:paraId="0D3D176D" w14:textId="77777777" w:rsidR="00CA50A3" w:rsidRPr="002D49FA" w:rsidRDefault="00CA50A3" w:rsidP="002D49FA">
      <w:pPr>
        <w:pStyle w:val="ListParagraph"/>
        <w:numPr>
          <w:ilvl w:val="0"/>
          <w:numId w:val="3"/>
        </w:numPr>
        <w:rPr>
          <w:rFonts w:ascii="Arial" w:hAnsi="Arial" w:cs="Arial"/>
          <w:b/>
          <w:bCs/>
          <w:sz w:val="36"/>
          <w:szCs w:val="36"/>
        </w:rPr>
      </w:pPr>
      <w:r w:rsidRPr="002D49FA">
        <w:rPr>
          <w:rFonts w:ascii="Arial" w:hAnsi="Arial" w:cs="Arial"/>
          <w:b/>
          <w:bCs/>
          <w:sz w:val="36"/>
          <w:szCs w:val="36"/>
        </w:rPr>
        <w:t>Change in ground surface</w:t>
      </w:r>
    </w:p>
    <w:p w14:paraId="7BB85E9A" w14:textId="77777777" w:rsidR="00CA50A3" w:rsidRPr="002D49FA" w:rsidRDefault="00CA50A3" w:rsidP="002D49FA">
      <w:pPr>
        <w:pStyle w:val="ListParagraph"/>
        <w:numPr>
          <w:ilvl w:val="0"/>
          <w:numId w:val="3"/>
        </w:numPr>
        <w:rPr>
          <w:rFonts w:ascii="Arial" w:hAnsi="Arial" w:cs="Arial"/>
          <w:b/>
          <w:bCs/>
          <w:sz w:val="36"/>
          <w:szCs w:val="36"/>
        </w:rPr>
      </w:pPr>
      <w:r w:rsidRPr="002D49FA">
        <w:rPr>
          <w:rFonts w:ascii="Arial" w:hAnsi="Arial" w:cs="Arial"/>
          <w:b/>
          <w:bCs/>
          <w:sz w:val="36"/>
          <w:szCs w:val="36"/>
        </w:rPr>
        <w:t>Cooling</w:t>
      </w:r>
    </w:p>
    <w:p w14:paraId="6B122803" w14:textId="77777777" w:rsidR="00CA50A3" w:rsidRPr="002D49FA" w:rsidRDefault="00CA50A3" w:rsidP="002D49FA">
      <w:pPr>
        <w:pStyle w:val="ListParagraph"/>
        <w:numPr>
          <w:ilvl w:val="0"/>
          <w:numId w:val="3"/>
        </w:numPr>
        <w:rPr>
          <w:rFonts w:ascii="Arial" w:hAnsi="Arial" w:cs="Arial"/>
          <w:b/>
          <w:bCs/>
          <w:sz w:val="36"/>
          <w:szCs w:val="36"/>
        </w:rPr>
      </w:pPr>
      <w:r w:rsidRPr="002D49FA">
        <w:rPr>
          <w:rFonts w:ascii="Arial" w:hAnsi="Arial" w:cs="Arial"/>
          <w:b/>
          <w:bCs/>
          <w:sz w:val="36"/>
          <w:szCs w:val="36"/>
        </w:rPr>
        <w:t>Heating</w:t>
      </w:r>
    </w:p>
    <w:p w14:paraId="3295F4D9" w14:textId="77777777" w:rsidR="00CA50A3" w:rsidRPr="002D49FA" w:rsidRDefault="00CA50A3" w:rsidP="002D49FA">
      <w:pPr>
        <w:pStyle w:val="ListParagraph"/>
        <w:numPr>
          <w:ilvl w:val="0"/>
          <w:numId w:val="3"/>
        </w:numPr>
        <w:rPr>
          <w:rFonts w:ascii="Arial" w:hAnsi="Arial" w:cs="Arial"/>
          <w:b/>
          <w:bCs/>
          <w:sz w:val="36"/>
          <w:szCs w:val="36"/>
        </w:rPr>
      </w:pPr>
      <w:r w:rsidRPr="002D49FA">
        <w:rPr>
          <w:rFonts w:ascii="Arial" w:hAnsi="Arial" w:cs="Arial"/>
          <w:b/>
          <w:bCs/>
          <w:sz w:val="36"/>
          <w:szCs w:val="36"/>
        </w:rPr>
        <w:lastRenderedPageBreak/>
        <w:t>Shared personal space</w:t>
      </w:r>
    </w:p>
    <w:p w14:paraId="306D8709" w14:textId="77777777" w:rsidR="00CA50A3" w:rsidRPr="002D49FA" w:rsidRDefault="00CA50A3" w:rsidP="0006201E">
      <w:pPr>
        <w:pStyle w:val="Heading4"/>
      </w:pPr>
      <w:r w:rsidRPr="002D49FA">
        <w:t>Sounds</w:t>
      </w:r>
    </w:p>
    <w:p w14:paraId="74E23484" w14:textId="77777777" w:rsidR="00CA50A3" w:rsidRPr="002D49FA" w:rsidRDefault="00CA50A3" w:rsidP="002D49FA">
      <w:pPr>
        <w:pStyle w:val="ListParagraph"/>
        <w:numPr>
          <w:ilvl w:val="0"/>
          <w:numId w:val="4"/>
        </w:numPr>
        <w:rPr>
          <w:rFonts w:ascii="Arial" w:hAnsi="Arial" w:cs="Arial"/>
          <w:b/>
          <w:bCs/>
          <w:sz w:val="36"/>
          <w:szCs w:val="36"/>
        </w:rPr>
      </w:pPr>
      <w:r w:rsidRPr="002D49FA">
        <w:rPr>
          <w:rFonts w:ascii="Arial" w:hAnsi="Arial" w:cs="Arial"/>
          <w:b/>
          <w:bCs/>
          <w:sz w:val="36"/>
          <w:szCs w:val="36"/>
        </w:rPr>
        <w:t>Echo</w:t>
      </w:r>
    </w:p>
    <w:p w14:paraId="25059A66" w14:textId="77777777" w:rsidR="00CA50A3" w:rsidRPr="002D49FA" w:rsidRDefault="00CA50A3" w:rsidP="002D49FA">
      <w:pPr>
        <w:pStyle w:val="ListParagraph"/>
        <w:numPr>
          <w:ilvl w:val="0"/>
          <w:numId w:val="4"/>
        </w:numPr>
        <w:rPr>
          <w:rFonts w:ascii="Arial" w:hAnsi="Arial" w:cs="Arial"/>
          <w:b/>
          <w:bCs/>
          <w:sz w:val="36"/>
          <w:szCs w:val="36"/>
        </w:rPr>
      </w:pPr>
      <w:r w:rsidRPr="002D49FA">
        <w:rPr>
          <w:rFonts w:ascii="Arial" w:hAnsi="Arial" w:cs="Arial"/>
          <w:b/>
          <w:bCs/>
          <w:sz w:val="36"/>
          <w:szCs w:val="36"/>
        </w:rPr>
        <w:t>Hand dryers</w:t>
      </w:r>
    </w:p>
    <w:p w14:paraId="63010B00" w14:textId="77777777" w:rsidR="00CA50A3" w:rsidRPr="002D49FA" w:rsidRDefault="00CA50A3" w:rsidP="002D49FA">
      <w:pPr>
        <w:pStyle w:val="ListParagraph"/>
        <w:numPr>
          <w:ilvl w:val="0"/>
          <w:numId w:val="4"/>
        </w:numPr>
        <w:rPr>
          <w:rFonts w:ascii="Arial" w:hAnsi="Arial" w:cs="Arial"/>
          <w:b/>
          <w:bCs/>
          <w:sz w:val="36"/>
          <w:szCs w:val="36"/>
        </w:rPr>
      </w:pPr>
      <w:r w:rsidRPr="002D49FA">
        <w:rPr>
          <w:rFonts w:ascii="Arial" w:hAnsi="Arial" w:cs="Arial"/>
          <w:b/>
          <w:bCs/>
          <w:sz w:val="36"/>
          <w:szCs w:val="36"/>
        </w:rPr>
        <w:t xml:space="preserve">People </w:t>
      </w:r>
    </w:p>
    <w:p w14:paraId="3A0FF7EF" w14:textId="77777777" w:rsidR="00CA50A3" w:rsidRPr="002D49FA" w:rsidRDefault="00CA50A3" w:rsidP="002D49FA">
      <w:pPr>
        <w:pStyle w:val="ListParagraph"/>
        <w:numPr>
          <w:ilvl w:val="0"/>
          <w:numId w:val="4"/>
        </w:numPr>
        <w:rPr>
          <w:rFonts w:ascii="Arial" w:hAnsi="Arial" w:cs="Arial"/>
          <w:b/>
          <w:bCs/>
          <w:sz w:val="36"/>
          <w:szCs w:val="36"/>
        </w:rPr>
      </w:pPr>
      <w:r w:rsidRPr="002D49FA">
        <w:rPr>
          <w:rFonts w:ascii="Arial" w:hAnsi="Arial" w:cs="Arial"/>
          <w:b/>
          <w:bCs/>
          <w:sz w:val="36"/>
          <w:szCs w:val="36"/>
        </w:rPr>
        <w:t>Toilets flushing</w:t>
      </w:r>
    </w:p>
    <w:p w14:paraId="11A76C1C" w14:textId="77777777" w:rsidR="00CA50A3" w:rsidRPr="002D49FA" w:rsidRDefault="00CA50A3" w:rsidP="002D49FA">
      <w:pPr>
        <w:pStyle w:val="ListParagraph"/>
        <w:numPr>
          <w:ilvl w:val="0"/>
          <w:numId w:val="4"/>
        </w:numPr>
        <w:rPr>
          <w:rFonts w:ascii="Arial" w:hAnsi="Arial" w:cs="Arial"/>
          <w:b/>
          <w:bCs/>
          <w:sz w:val="36"/>
          <w:szCs w:val="36"/>
        </w:rPr>
      </w:pPr>
      <w:r w:rsidRPr="002D49FA">
        <w:rPr>
          <w:rFonts w:ascii="Arial" w:hAnsi="Arial" w:cs="Arial"/>
          <w:b/>
          <w:bCs/>
          <w:sz w:val="36"/>
          <w:szCs w:val="36"/>
        </w:rPr>
        <w:t>Water running</w:t>
      </w:r>
    </w:p>
    <w:p w14:paraId="7FCF73F2" w14:textId="77777777" w:rsidR="00CA50A3" w:rsidRPr="002D49FA" w:rsidRDefault="00CA50A3" w:rsidP="0006201E">
      <w:pPr>
        <w:pStyle w:val="Heading4"/>
      </w:pPr>
      <w:r w:rsidRPr="002D49FA">
        <w:t>Sights</w:t>
      </w:r>
    </w:p>
    <w:p w14:paraId="549FF95C" w14:textId="77777777" w:rsidR="00CA50A3" w:rsidRPr="002D49FA" w:rsidRDefault="00CA50A3" w:rsidP="002D49FA">
      <w:pPr>
        <w:pStyle w:val="ListParagraph"/>
        <w:numPr>
          <w:ilvl w:val="0"/>
          <w:numId w:val="5"/>
        </w:numPr>
        <w:rPr>
          <w:rFonts w:ascii="Arial" w:hAnsi="Arial" w:cs="Arial"/>
          <w:b/>
          <w:bCs/>
          <w:sz w:val="36"/>
          <w:szCs w:val="36"/>
        </w:rPr>
      </w:pPr>
      <w:r w:rsidRPr="002D49FA">
        <w:rPr>
          <w:rFonts w:ascii="Arial" w:hAnsi="Arial" w:cs="Arial"/>
          <w:b/>
          <w:bCs/>
          <w:sz w:val="36"/>
          <w:szCs w:val="36"/>
        </w:rPr>
        <w:t>Bright lights</w:t>
      </w:r>
    </w:p>
    <w:p w14:paraId="182E0E60" w14:textId="77777777" w:rsidR="00CA50A3" w:rsidRPr="002D49FA" w:rsidRDefault="00CA50A3" w:rsidP="002D49FA">
      <w:pPr>
        <w:pStyle w:val="ListParagraph"/>
        <w:numPr>
          <w:ilvl w:val="0"/>
          <w:numId w:val="5"/>
        </w:numPr>
        <w:rPr>
          <w:rFonts w:ascii="Arial" w:hAnsi="Arial" w:cs="Arial"/>
          <w:b/>
          <w:bCs/>
          <w:sz w:val="36"/>
          <w:szCs w:val="36"/>
        </w:rPr>
      </w:pPr>
      <w:r w:rsidRPr="002D49FA">
        <w:rPr>
          <w:rFonts w:ascii="Arial" w:hAnsi="Arial" w:cs="Arial"/>
          <w:b/>
          <w:bCs/>
          <w:sz w:val="36"/>
          <w:szCs w:val="36"/>
        </w:rPr>
        <w:t>Mirror : Reflection</w:t>
      </w:r>
    </w:p>
    <w:p w14:paraId="669D76E9" w14:textId="77777777" w:rsidR="00CA50A3" w:rsidRPr="002D49FA" w:rsidRDefault="00CA50A3" w:rsidP="0006201E">
      <w:pPr>
        <w:pStyle w:val="Heading4"/>
      </w:pPr>
      <w:r w:rsidRPr="002D49FA">
        <w:t>Smells</w:t>
      </w:r>
    </w:p>
    <w:p w14:paraId="41E7B225" w14:textId="77777777" w:rsidR="00CA50A3" w:rsidRPr="000C0B05" w:rsidRDefault="00CA50A3" w:rsidP="000C0B05">
      <w:pPr>
        <w:pStyle w:val="ListParagraph"/>
        <w:numPr>
          <w:ilvl w:val="0"/>
          <w:numId w:val="9"/>
        </w:numPr>
        <w:rPr>
          <w:rFonts w:ascii="Arial" w:hAnsi="Arial" w:cs="Arial"/>
          <w:b/>
          <w:bCs/>
          <w:sz w:val="36"/>
          <w:szCs w:val="36"/>
        </w:rPr>
      </w:pPr>
      <w:r w:rsidRPr="000C0B05">
        <w:rPr>
          <w:rFonts w:ascii="Arial" w:hAnsi="Arial" w:cs="Arial"/>
          <w:b/>
          <w:bCs/>
          <w:sz w:val="36"/>
          <w:szCs w:val="36"/>
        </w:rPr>
        <w:t>Bathroom smells</w:t>
      </w:r>
    </w:p>
    <w:p w14:paraId="70AA05B0" w14:textId="77777777" w:rsidR="00CA50A3" w:rsidRPr="000C0B05" w:rsidRDefault="00CA50A3" w:rsidP="000C0B05">
      <w:pPr>
        <w:pStyle w:val="ListParagraph"/>
        <w:numPr>
          <w:ilvl w:val="0"/>
          <w:numId w:val="9"/>
        </w:numPr>
        <w:rPr>
          <w:rFonts w:ascii="Arial" w:hAnsi="Arial" w:cs="Arial"/>
          <w:b/>
          <w:bCs/>
          <w:sz w:val="36"/>
          <w:szCs w:val="36"/>
        </w:rPr>
      </w:pPr>
      <w:r w:rsidRPr="000C0B05">
        <w:rPr>
          <w:rFonts w:ascii="Arial" w:hAnsi="Arial" w:cs="Arial"/>
          <w:b/>
          <w:bCs/>
          <w:sz w:val="36"/>
          <w:szCs w:val="36"/>
        </w:rPr>
        <w:t>Disinfectants</w:t>
      </w:r>
    </w:p>
    <w:p w14:paraId="45A91F62" w14:textId="77777777" w:rsidR="00CA50A3" w:rsidRPr="002D49FA" w:rsidRDefault="00CA50A3" w:rsidP="0006201E">
      <w:pPr>
        <w:pStyle w:val="Heading2"/>
      </w:pPr>
      <w:r w:rsidRPr="002D49FA">
        <w:t>Membership</w:t>
      </w:r>
    </w:p>
    <w:p w14:paraId="37A56DCB"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You can apply for membership online or in the branch and requires proof of identity.</w:t>
      </w:r>
    </w:p>
    <w:p w14:paraId="0C6C270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Applicants under 18 years require membership to be signed by parent or guardian.</w:t>
      </w:r>
    </w:p>
    <w:p w14:paraId="2C22A13F" w14:textId="77777777" w:rsidR="00CA50A3" w:rsidRPr="00CA50A3" w:rsidRDefault="00CA50A3" w:rsidP="00CA50A3">
      <w:pPr>
        <w:rPr>
          <w:rFonts w:ascii="Arial" w:hAnsi="Arial" w:cs="Arial"/>
          <w:b/>
          <w:bCs/>
          <w:sz w:val="36"/>
          <w:szCs w:val="36"/>
        </w:rPr>
      </w:pPr>
    </w:p>
    <w:p w14:paraId="4790B5F8"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A library barcode and PIN are generated with each membership.</w:t>
      </w:r>
    </w:p>
    <w:p w14:paraId="788BA7D3" w14:textId="0B42155E" w:rsidR="00CA50A3" w:rsidRPr="00CA50A3" w:rsidRDefault="00CA50A3" w:rsidP="00CA50A3">
      <w:pPr>
        <w:rPr>
          <w:rFonts w:ascii="Arial" w:hAnsi="Arial" w:cs="Arial"/>
          <w:b/>
          <w:bCs/>
          <w:sz w:val="36"/>
          <w:szCs w:val="36"/>
        </w:rPr>
      </w:pPr>
      <w:r w:rsidRPr="00CA50A3">
        <w:rPr>
          <w:rFonts w:ascii="Arial" w:hAnsi="Arial" w:cs="Arial"/>
          <w:b/>
          <w:bCs/>
          <w:sz w:val="36"/>
          <w:szCs w:val="36"/>
        </w:rPr>
        <w:t>To learn more about conditions of membership, visit our website</w:t>
      </w:r>
      <w:r w:rsidR="002D49FA" w:rsidRPr="002D49FA">
        <w:t xml:space="preserve"> </w:t>
      </w:r>
      <w:r w:rsidR="002D49FA" w:rsidRPr="002D49FA">
        <w:rPr>
          <w:rFonts w:ascii="Arial" w:hAnsi="Arial" w:cs="Arial"/>
          <w:b/>
          <w:bCs/>
          <w:sz w:val="36"/>
          <w:szCs w:val="36"/>
        </w:rPr>
        <w:t>on the following link.</w:t>
      </w:r>
    </w:p>
    <w:p w14:paraId="20B2322E" w14:textId="09878A43" w:rsidR="00CA50A3" w:rsidRDefault="002D49FA" w:rsidP="00CA50A3">
      <w:pPr>
        <w:rPr>
          <w:rFonts w:ascii="Arial" w:hAnsi="Arial" w:cs="Arial"/>
          <w:b/>
          <w:bCs/>
          <w:sz w:val="36"/>
          <w:szCs w:val="36"/>
        </w:rPr>
      </w:pPr>
      <w:hyperlink r:id="rId17" w:history="1">
        <w:r w:rsidRPr="00DF72BD">
          <w:rPr>
            <w:rStyle w:val="Hyperlink"/>
            <w:rFonts w:ascii="Arial" w:hAnsi="Arial" w:cs="Arial"/>
            <w:b/>
            <w:bCs/>
            <w:sz w:val="36"/>
            <w:szCs w:val="36"/>
          </w:rPr>
          <w:t>https://www.melton.vic.gov.au/Out-n-About/Libraries-and-learning/Libraries/Using-the-library/Fees-and-membership-conditions</w:t>
        </w:r>
      </w:hyperlink>
    </w:p>
    <w:p w14:paraId="64D4633E" w14:textId="77777777" w:rsidR="00CA50A3" w:rsidRPr="002D49FA" w:rsidRDefault="00CA50A3" w:rsidP="0006201E">
      <w:pPr>
        <w:pStyle w:val="Heading2"/>
      </w:pPr>
      <w:r w:rsidRPr="002D49FA">
        <w:t>Library Collection</w:t>
      </w:r>
    </w:p>
    <w:p w14:paraId="1341EED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Caroline Springs Library has an extensive range of items available for loan including:</w:t>
      </w:r>
    </w:p>
    <w:p w14:paraId="63743D77"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books (fiction and non-fiction)</w:t>
      </w:r>
    </w:p>
    <w:p w14:paraId="7D66E12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large print books</w:t>
      </w:r>
    </w:p>
    <w:p w14:paraId="6ED7CC8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audio books</w:t>
      </w:r>
    </w:p>
    <w:p w14:paraId="67CF89DA"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magazines</w:t>
      </w:r>
    </w:p>
    <w:p w14:paraId="1FE84C6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DVDs</w:t>
      </w:r>
    </w:p>
    <w:p w14:paraId="2DC908CE" w14:textId="77777777"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magazine and newspaper collections in a range of languages; see staff to check if your language is available</w:t>
      </w:r>
    </w:p>
    <w:p w14:paraId="14638F72" w14:textId="2426B833"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 xml:space="preserve">online resources including e-Books, e-Magazines, movies, music and learning </w:t>
      </w:r>
      <w:r w:rsidRPr="00CA50A3">
        <w:rPr>
          <w:rFonts w:ascii="Arial" w:hAnsi="Arial" w:cs="Arial"/>
          <w:b/>
          <w:bCs/>
          <w:sz w:val="36"/>
          <w:szCs w:val="36"/>
        </w:rPr>
        <w:lastRenderedPageBreak/>
        <w:t>resources all through our e-Collection</w:t>
      </w:r>
      <w:r w:rsidR="002D49FA" w:rsidRPr="002D49FA">
        <w:t xml:space="preserve"> </w:t>
      </w:r>
      <w:r w:rsidR="002D49FA" w:rsidRPr="002D49FA">
        <w:rPr>
          <w:rFonts w:ascii="Arial" w:hAnsi="Arial" w:cs="Arial"/>
          <w:b/>
          <w:bCs/>
          <w:sz w:val="36"/>
          <w:szCs w:val="36"/>
        </w:rPr>
        <w:t>on the following link.</w:t>
      </w:r>
    </w:p>
    <w:p w14:paraId="4A82BC44" w14:textId="61378FA1" w:rsidR="00CA50A3" w:rsidRDefault="002D49FA" w:rsidP="00CA50A3">
      <w:pPr>
        <w:rPr>
          <w:rFonts w:ascii="Arial" w:hAnsi="Arial" w:cs="Arial"/>
          <w:b/>
          <w:bCs/>
          <w:sz w:val="36"/>
          <w:szCs w:val="36"/>
        </w:rPr>
      </w:pPr>
      <w:hyperlink r:id="rId18" w:history="1">
        <w:r w:rsidRPr="00DF72BD">
          <w:rPr>
            <w:rStyle w:val="Hyperlink"/>
            <w:rFonts w:ascii="Arial" w:hAnsi="Arial" w:cs="Arial"/>
            <w:b/>
            <w:bCs/>
            <w:sz w:val="36"/>
            <w:szCs w:val="36"/>
          </w:rPr>
          <w:t>https://www.melton.vic.gov.au/Out-n-About/Libraries-and-learning/Libraries/eCollections</w:t>
        </w:r>
      </w:hyperlink>
    </w:p>
    <w:p w14:paraId="0AEE981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The catalogue is available via touch screen computers in the library, online and through the library app.</w:t>
      </w:r>
    </w:p>
    <w:p w14:paraId="5D56A59D"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Using the catalogue, members can search for items, place a hold and select the pick-up location. Reservations are held on the shelf for ten days.</w:t>
      </w:r>
    </w:p>
    <w:p w14:paraId="3BF6339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Members can borrow up to thirty items at a time.</w:t>
      </w:r>
    </w:p>
    <w:p w14:paraId="27E6C19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Reservations can be put on items that are currently on loan.</w:t>
      </w:r>
    </w:p>
    <w:p w14:paraId="5A9D5BC0" w14:textId="77777777" w:rsidR="00CA50A3" w:rsidRPr="002D49FA" w:rsidRDefault="00CA50A3" w:rsidP="0006201E">
      <w:pPr>
        <w:pStyle w:val="Heading2"/>
      </w:pPr>
      <w:r w:rsidRPr="002D49FA">
        <w:t>Borrowing Kiosks</w:t>
      </w:r>
    </w:p>
    <w:p w14:paraId="6052291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You can borrow items using the Borrowing Kiosks. </w:t>
      </w:r>
    </w:p>
    <w:p w14:paraId="4BA4BDD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These kiosks are located at the entry/exit door. </w:t>
      </w:r>
    </w:p>
    <w:p w14:paraId="1718FD11"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Members can also renew items and check their account details using the Borrowing Kiosks.</w:t>
      </w:r>
    </w:p>
    <w:p w14:paraId="34B12A87" w14:textId="77777777" w:rsidR="00CA50A3" w:rsidRPr="00CA50A3" w:rsidRDefault="00CA50A3" w:rsidP="00CA50A3">
      <w:pPr>
        <w:rPr>
          <w:rFonts w:ascii="Arial" w:hAnsi="Arial" w:cs="Arial"/>
          <w:b/>
          <w:bCs/>
          <w:sz w:val="36"/>
          <w:szCs w:val="36"/>
        </w:rPr>
      </w:pPr>
    </w:p>
    <w:p w14:paraId="0BB93D1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Text on the Borrowing Kiosks is available in a range of languages.</w:t>
      </w:r>
    </w:p>
    <w:p w14:paraId="6D7E53E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Text on the Borrowing Kiosks is available in a range of languages.</w:t>
      </w:r>
    </w:p>
    <w:p w14:paraId="59B7C44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There are always library staff members available to provide assistance as required.</w:t>
      </w:r>
    </w:p>
    <w:p w14:paraId="79F1746A" w14:textId="77777777" w:rsidR="00CA50A3" w:rsidRPr="002D49FA" w:rsidRDefault="00CA50A3" w:rsidP="0006201E">
      <w:pPr>
        <w:pStyle w:val="Heading2"/>
      </w:pPr>
      <w:r w:rsidRPr="002D49FA">
        <w:t>Program of Events</w:t>
      </w:r>
    </w:p>
    <w:p w14:paraId="04A92DFB" w14:textId="00FC28B3" w:rsidR="00CA50A3" w:rsidRPr="00CA50A3" w:rsidRDefault="00CA50A3" w:rsidP="00CA50A3">
      <w:pPr>
        <w:rPr>
          <w:rFonts w:ascii="Arial" w:hAnsi="Arial" w:cs="Arial"/>
          <w:b/>
          <w:bCs/>
          <w:sz w:val="36"/>
          <w:szCs w:val="36"/>
        </w:rPr>
      </w:pPr>
      <w:r w:rsidRPr="00CA50A3">
        <w:rPr>
          <w:rFonts w:ascii="Arial" w:hAnsi="Arial" w:cs="Arial"/>
          <w:b/>
          <w:bCs/>
          <w:sz w:val="36"/>
          <w:szCs w:val="36"/>
        </w:rPr>
        <w:t>Caroline Springs Library provides a range of fun, free and exciting program of events including:</w:t>
      </w:r>
    </w:p>
    <w:p w14:paraId="6955976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storytimes for children</w:t>
      </w:r>
    </w:p>
    <w:p w14:paraId="139D29A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 xml:space="preserve">young adult events </w:t>
      </w:r>
    </w:p>
    <w:p w14:paraId="0F529A3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author talks and book chats</w:t>
      </w:r>
    </w:p>
    <w:p w14:paraId="6EF4226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technology and eLearning</w:t>
      </w:r>
    </w:p>
    <w:p w14:paraId="26D98AA3"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Family History help</w:t>
      </w:r>
    </w:p>
    <w:p w14:paraId="02A85D5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cooking, gardening and craft groups</w:t>
      </w:r>
    </w:p>
    <w:p w14:paraId="1012A3F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health and well-being talks</w:t>
      </w:r>
    </w:p>
    <w:p w14:paraId="3627D7ED"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writers’ workshops</w:t>
      </w:r>
    </w:p>
    <w:p w14:paraId="3193703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events for seniors</w:t>
      </w:r>
    </w:p>
    <w:p w14:paraId="0045EFD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school holiday programs</w:t>
      </w:r>
    </w:p>
    <w:p w14:paraId="73C5C0C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lastRenderedPageBreak/>
        <w:t>Staff are on hand to provide assistance.</w:t>
      </w:r>
    </w:p>
    <w:p w14:paraId="66A40943" w14:textId="211248CA" w:rsidR="00CA50A3" w:rsidRPr="00CA50A3" w:rsidRDefault="00CA50A3" w:rsidP="00CA50A3">
      <w:pPr>
        <w:rPr>
          <w:rFonts w:ascii="Arial" w:hAnsi="Arial" w:cs="Arial"/>
          <w:b/>
          <w:bCs/>
          <w:sz w:val="36"/>
          <w:szCs w:val="36"/>
        </w:rPr>
      </w:pPr>
      <w:r w:rsidRPr="00CA50A3">
        <w:rPr>
          <w:rFonts w:ascii="Arial" w:hAnsi="Arial" w:cs="Arial"/>
          <w:b/>
          <w:bCs/>
          <w:sz w:val="36"/>
          <w:szCs w:val="36"/>
        </w:rPr>
        <w:t>To find out more about what's on, members can view our ‘What’s On’ brochure</w:t>
      </w:r>
      <w:r w:rsidR="002D49FA" w:rsidRPr="002D49FA">
        <w:t xml:space="preserve"> </w:t>
      </w:r>
      <w:r w:rsidR="002D49FA" w:rsidRPr="002D49FA">
        <w:rPr>
          <w:rFonts w:ascii="Arial" w:hAnsi="Arial" w:cs="Arial"/>
          <w:b/>
          <w:bCs/>
          <w:sz w:val="36"/>
          <w:szCs w:val="36"/>
        </w:rPr>
        <w:t>on the following link</w:t>
      </w:r>
      <w:r w:rsidRPr="00CA50A3">
        <w:rPr>
          <w:rFonts w:ascii="Arial" w:hAnsi="Arial" w:cs="Arial"/>
          <w:b/>
          <w:bCs/>
          <w:sz w:val="36"/>
          <w:szCs w:val="36"/>
        </w:rPr>
        <w:t>.</w:t>
      </w:r>
    </w:p>
    <w:p w14:paraId="3E044E45" w14:textId="08C3F999" w:rsidR="00CA50A3" w:rsidRDefault="002D49FA" w:rsidP="00CA50A3">
      <w:pPr>
        <w:rPr>
          <w:rFonts w:ascii="Arial" w:hAnsi="Arial" w:cs="Arial"/>
          <w:b/>
          <w:bCs/>
          <w:sz w:val="36"/>
          <w:szCs w:val="36"/>
        </w:rPr>
      </w:pPr>
      <w:hyperlink r:id="rId19" w:history="1">
        <w:r w:rsidRPr="00DF72BD">
          <w:rPr>
            <w:rStyle w:val="Hyperlink"/>
            <w:rFonts w:ascii="Arial" w:hAnsi="Arial" w:cs="Arial"/>
            <w:b/>
            <w:bCs/>
            <w:sz w:val="36"/>
            <w:szCs w:val="36"/>
          </w:rPr>
          <w:t>https://www.melton.vic.gov.au/Out-n-About/Libraries-and-learning/Libraries/Library-events</w:t>
        </w:r>
      </w:hyperlink>
    </w:p>
    <w:p w14:paraId="72F897DE" w14:textId="6929A4DF"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Bookings are essential for most events. Bookings can be made online </w:t>
      </w:r>
      <w:r w:rsidR="002D49FA" w:rsidRPr="002D49FA">
        <w:rPr>
          <w:rFonts w:ascii="Arial" w:hAnsi="Arial" w:cs="Arial"/>
          <w:b/>
          <w:bCs/>
          <w:sz w:val="36"/>
          <w:szCs w:val="36"/>
        </w:rPr>
        <w:t>on the following link</w:t>
      </w:r>
      <w:r w:rsidR="002D49FA">
        <w:rPr>
          <w:rFonts w:ascii="Arial" w:hAnsi="Arial" w:cs="Arial"/>
          <w:b/>
          <w:bCs/>
          <w:sz w:val="36"/>
          <w:szCs w:val="36"/>
        </w:rPr>
        <w:t xml:space="preserve"> </w:t>
      </w:r>
      <w:r w:rsidRPr="00CA50A3">
        <w:rPr>
          <w:rFonts w:ascii="Arial" w:hAnsi="Arial" w:cs="Arial"/>
          <w:b/>
          <w:bCs/>
          <w:sz w:val="36"/>
          <w:szCs w:val="36"/>
        </w:rPr>
        <w:t xml:space="preserve">or over the phone by calling 9747 5300. </w:t>
      </w:r>
    </w:p>
    <w:p w14:paraId="45E70DDE" w14:textId="5ABDDF2C" w:rsidR="00CA50A3" w:rsidRDefault="002D49FA" w:rsidP="00CA50A3">
      <w:pPr>
        <w:rPr>
          <w:rFonts w:ascii="Arial" w:hAnsi="Arial" w:cs="Arial"/>
          <w:b/>
          <w:bCs/>
          <w:sz w:val="36"/>
          <w:szCs w:val="36"/>
        </w:rPr>
      </w:pPr>
      <w:hyperlink r:id="rId20" w:history="1">
        <w:r w:rsidRPr="00DF72BD">
          <w:rPr>
            <w:rStyle w:val="Hyperlink"/>
            <w:rFonts w:ascii="Arial" w:hAnsi="Arial" w:cs="Arial"/>
            <w:b/>
            <w:bCs/>
            <w:sz w:val="36"/>
            <w:szCs w:val="36"/>
          </w:rPr>
          <w:t>http://melton.webwiredsolutions.com.au/web/webcal.php?m=75</w:t>
        </w:r>
      </w:hyperlink>
    </w:p>
    <w:p w14:paraId="7E761B25" w14:textId="62E43C2B" w:rsidR="00CA50A3" w:rsidRPr="00CA50A3" w:rsidRDefault="00CA50A3" w:rsidP="00CA50A3">
      <w:pPr>
        <w:rPr>
          <w:rFonts w:ascii="Arial" w:hAnsi="Arial" w:cs="Arial"/>
          <w:b/>
          <w:bCs/>
          <w:sz w:val="36"/>
          <w:szCs w:val="36"/>
        </w:rPr>
      </w:pPr>
      <w:r w:rsidRPr="00CA50A3">
        <w:rPr>
          <w:rFonts w:ascii="Arial" w:hAnsi="Arial" w:cs="Arial"/>
          <w:b/>
          <w:bCs/>
          <w:sz w:val="36"/>
          <w:szCs w:val="36"/>
        </w:rPr>
        <w:t>For convenient access to our event bookings, sign up to our monthly e-Newsletter</w:t>
      </w:r>
      <w:r w:rsidR="002D49FA">
        <w:rPr>
          <w:rFonts w:ascii="Arial" w:hAnsi="Arial" w:cs="Arial"/>
          <w:b/>
          <w:bCs/>
          <w:sz w:val="36"/>
          <w:szCs w:val="36"/>
        </w:rPr>
        <w:t xml:space="preserve"> </w:t>
      </w:r>
      <w:r w:rsidR="002D49FA" w:rsidRPr="002D49FA">
        <w:rPr>
          <w:rFonts w:ascii="Arial" w:hAnsi="Arial" w:cs="Arial"/>
          <w:b/>
          <w:bCs/>
          <w:sz w:val="36"/>
          <w:szCs w:val="36"/>
        </w:rPr>
        <w:t>on the following link</w:t>
      </w:r>
      <w:r w:rsidRPr="00CA50A3">
        <w:rPr>
          <w:rFonts w:ascii="Arial" w:hAnsi="Arial" w:cs="Arial"/>
          <w:b/>
          <w:bCs/>
          <w:sz w:val="36"/>
          <w:szCs w:val="36"/>
        </w:rPr>
        <w:t>.</w:t>
      </w:r>
    </w:p>
    <w:p w14:paraId="13FC6416" w14:textId="2C50BFCA" w:rsidR="00CA50A3" w:rsidRDefault="002D49FA" w:rsidP="00CA50A3">
      <w:pPr>
        <w:rPr>
          <w:rFonts w:ascii="Arial" w:hAnsi="Arial" w:cs="Arial"/>
          <w:b/>
          <w:bCs/>
          <w:sz w:val="36"/>
          <w:szCs w:val="36"/>
        </w:rPr>
      </w:pPr>
      <w:hyperlink r:id="rId21" w:history="1">
        <w:r w:rsidRPr="00DF72BD">
          <w:rPr>
            <w:rStyle w:val="Hyperlink"/>
            <w:rFonts w:ascii="Arial" w:hAnsi="Arial" w:cs="Arial"/>
            <w:b/>
            <w:bCs/>
            <w:sz w:val="36"/>
            <w:szCs w:val="36"/>
          </w:rPr>
          <w:t>https://confirmsubscription.com/h/j/25C3EC5F2C7D135B</w:t>
        </w:r>
      </w:hyperlink>
    </w:p>
    <w:p w14:paraId="76A98784" w14:textId="77777777" w:rsidR="00CA50A3" w:rsidRPr="002D49FA" w:rsidRDefault="00CA50A3" w:rsidP="0006201E">
      <w:pPr>
        <w:pStyle w:val="Heading2"/>
      </w:pPr>
      <w:r w:rsidRPr="002D49FA">
        <w:t>Library Services</w:t>
      </w:r>
    </w:p>
    <w:p w14:paraId="5AABB13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Caroline Springs Library and Learning Hub provides a range of services including:</w:t>
      </w:r>
    </w:p>
    <w:p w14:paraId="07BA329F"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computers: free</w:t>
      </w:r>
    </w:p>
    <w:p w14:paraId="0D34B49D" w14:textId="77777777"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lastRenderedPageBreak/>
        <w:t>•</w:t>
      </w:r>
      <w:r w:rsidRPr="00CA50A3">
        <w:rPr>
          <w:rFonts w:ascii="Arial" w:hAnsi="Arial" w:cs="Arial"/>
          <w:b/>
          <w:bCs/>
          <w:sz w:val="36"/>
          <w:szCs w:val="36"/>
        </w:rPr>
        <w:tab/>
        <w:t>computers with NVDA (non-visual desktop access) assistive technology</w:t>
      </w:r>
    </w:p>
    <w:p w14:paraId="3A019D03" w14:textId="77777777"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one computer with modified large print keyboard and modified joystick mouse</w:t>
      </w:r>
    </w:p>
    <w:p w14:paraId="6AF15BD9"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Wi-Fi: free</w:t>
      </w:r>
    </w:p>
    <w:p w14:paraId="485D72EA" w14:textId="77777777"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printing and photocopying: (small charge applies)</w:t>
      </w:r>
    </w:p>
    <w:p w14:paraId="440E682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scanning: free</w:t>
      </w:r>
    </w:p>
    <w:p w14:paraId="77BF7922"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 xml:space="preserve">Playstations: free </w:t>
      </w:r>
    </w:p>
    <w:p w14:paraId="0797180C" w14:textId="77777777" w:rsidR="00CA50A3" w:rsidRPr="00CA50A3" w:rsidRDefault="00CA50A3" w:rsidP="002D49FA">
      <w:pPr>
        <w:ind w:left="720" w:hanging="720"/>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library membership is required to use all services.</w:t>
      </w:r>
    </w:p>
    <w:p w14:paraId="4A82403A" w14:textId="77777777" w:rsidR="00CA50A3" w:rsidRPr="00CA50A3" w:rsidRDefault="00CA50A3" w:rsidP="002D49FA">
      <w:pPr>
        <w:ind w:left="709" w:hanging="851"/>
        <w:rPr>
          <w:rFonts w:ascii="Arial" w:hAnsi="Arial" w:cs="Arial"/>
          <w:b/>
          <w:bCs/>
          <w:sz w:val="36"/>
          <w:szCs w:val="36"/>
        </w:rPr>
      </w:pPr>
      <w:r w:rsidRPr="00CA50A3">
        <w:rPr>
          <w:rFonts w:ascii="Arial" w:hAnsi="Arial" w:cs="Arial"/>
          <w:b/>
          <w:bCs/>
          <w:sz w:val="36"/>
          <w:szCs w:val="36"/>
        </w:rPr>
        <w:t>•</w:t>
      </w:r>
      <w:r w:rsidRPr="00CA50A3">
        <w:rPr>
          <w:rFonts w:ascii="Arial" w:hAnsi="Arial" w:cs="Arial"/>
          <w:b/>
          <w:bCs/>
          <w:sz w:val="36"/>
          <w:szCs w:val="36"/>
        </w:rPr>
        <w:tab/>
        <w:t xml:space="preserve">credit can be added to library card using the Smartloader machine. Credit can be added to library card using the Smartloader machine. The machine takes both cash and card payments allowing customers to load and top up credit for photocopying and printing purposes. The machine is located near the computers. For any assistance required with the machine, library staff members are available to assist. </w:t>
      </w:r>
    </w:p>
    <w:p w14:paraId="01E6CFEF" w14:textId="77777777" w:rsidR="00CA50A3" w:rsidRPr="00CA50A3" w:rsidRDefault="00CA50A3" w:rsidP="00CA50A3">
      <w:pPr>
        <w:rPr>
          <w:rFonts w:ascii="Arial" w:hAnsi="Arial" w:cs="Arial"/>
          <w:b/>
          <w:bCs/>
          <w:sz w:val="36"/>
          <w:szCs w:val="36"/>
        </w:rPr>
      </w:pPr>
    </w:p>
    <w:p w14:paraId="0EC3B5A8" w14:textId="77777777" w:rsidR="00CA50A3" w:rsidRPr="000C0B05" w:rsidRDefault="00CA50A3" w:rsidP="000C0B05">
      <w:pPr>
        <w:pStyle w:val="Heading3"/>
      </w:pPr>
      <w:r w:rsidRPr="000C0B05">
        <w:lastRenderedPageBreak/>
        <w:t>Sensory Guide Library Services</w:t>
      </w:r>
    </w:p>
    <w:p w14:paraId="35394EBE" w14:textId="77777777" w:rsidR="00CA50A3" w:rsidRPr="0006201E" w:rsidRDefault="00CA50A3" w:rsidP="0006201E">
      <w:pPr>
        <w:pStyle w:val="Heading4"/>
      </w:pPr>
      <w:r w:rsidRPr="0006201E">
        <w:t>Feel</w:t>
      </w:r>
    </w:p>
    <w:p w14:paraId="728E8BF0" w14:textId="77777777" w:rsidR="00CA50A3" w:rsidRPr="0006201E" w:rsidRDefault="00CA50A3" w:rsidP="0006201E">
      <w:pPr>
        <w:pStyle w:val="ListParagraph"/>
        <w:numPr>
          <w:ilvl w:val="0"/>
          <w:numId w:val="6"/>
        </w:numPr>
        <w:rPr>
          <w:rFonts w:ascii="Arial" w:hAnsi="Arial" w:cs="Arial"/>
          <w:b/>
          <w:bCs/>
          <w:sz w:val="36"/>
          <w:szCs w:val="36"/>
        </w:rPr>
      </w:pPr>
      <w:r w:rsidRPr="0006201E">
        <w:rPr>
          <w:rFonts w:ascii="Arial" w:hAnsi="Arial" w:cs="Arial"/>
          <w:b/>
          <w:bCs/>
          <w:sz w:val="36"/>
          <w:szCs w:val="36"/>
        </w:rPr>
        <w:t>Cooling</w:t>
      </w:r>
    </w:p>
    <w:p w14:paraId="619B69E0" w14:textId="77777777" w:rsidR="00CA50A3" w:rsidRPr="0006201E" w:rsidRDefault="00CA50A3" w:rsidP="0006201E">
      <w:pPr>
        <w:pStyle w:val="ListParagraph"/>
        <w:numPr>
          <w:ilvl w:val="0"/>
          <w:numId w:val="6"/>
        </w:numPr>
        <w:rPr>
          <w:rFonts w:ascii="Arial" w:hAnsi="Arial" w:cs="Arial"/>
          <w:b/>
          <w:bCs/>
          <w:sz w:val="36"/>
          <w:szCs w:val="36"/>
        </w:rPr>
      </w:pPr>
      <w:r w:rsidRPr="0006201E">
        <w:rPr>
          <w:rFonts w:ascii="Arial" w:hAnsi="Arial" w:cs="Arial"/>
          <w:b/>
          <w:bCs/>
          <w:sz w:val="36"/>
          <w:szCs w:val="36"/>
        </w:rPr>
        <w:t>Heating</w:t>
      </w:r>
    </w:p>
    <w:p w14:paraId="2239A199" w14:textId="77777777" w:rsidR="00CA50A3" w:rsidRPr="0006201E" w:rsidRDefault="00CA50A3" w:rsidP="0006201E">
      <w:pPr>
        <w:pStyle w:val="ListParagraph"/>
        <w:numPr>
          <w:ilvl w:val="0"/>
          <w:numId w:val="6"/>
        </w:numPr>
        <w:rPr>
          <w:rFonts w:ascii="Arial" w:hAnsi="Arial" w:cs="Arial"/>
          <w:b/>
          <w:bCs/>
          <w:sz w:val="36"/>
          <w:szCs w:val="36"/>
        </w:rPr>
      </w:pPr>
      <w:r w:rsidRPr="0006201E">
        <w:rPr>
          <w:rFonts w:ascii="Arial" w:hAnsi="Arial" w:cs="Arial"/>
          <w:b/>
          <w:bCs/>
          <w:sz w:val="36"/>
          <w:szCs w:val="36"/>
        </w:rPr>
        <w:t>Shared personal space</w:t>
      </w:r>
    </w:p>
    <w:p w14:paraId="505859B1" w14:textId="77777777" w:rsidR="00CA50A3" w:rsidRPr="0006201E" w:rsidRDefault="00CA50A3" w:rsidP="0006201E">
      <w:pPr>
        <w:pStyle w:val="Heading4"/>
      </w:pPr>
      <w:r w:rsidRPr="0006201E">
        <w:t>Sounds</w:t>
      </w:r>
    </w:p>
    <w:p w14:paraId="6875B3B7" w14:textId="77777777" w:rsidR="00CA50A3" w:rsidRPr="0006201E" w:rsidRDefault="00CA50A3" w:rsidP="0006201E">
      <w:pPr>
        <w:pStyle w:val="ListParagraph"/>
        <w:numPr>
          <w:ilvl w:val="0"/>
          <w:numId w:val="7"/>
        </w:numPr>
        <w:rPr>
          <w:rFonts w:ascii="Arial" w:hAnsi="Arial" w:cs="Arial"/>
          <w:b/>
          <w:bCs/>
          <w:sz w:val="36"/>
          <w:szCs w:val="36"/>
        </w:rPr>
      </w:pPr>
      <w:r w:rsidRPr="0006201E">
        <w:rPr>
          <w:rFonts w:ascii="Arial" w:hAnsi="Arial" w:cs="Arial"/>
          <w:b/>
          <w:bCs/>
          <w:sz w:val="36"/>
          <w:szCs w:val="36"/>
        </w:rPr>
        <w:t>Computers</w:t>
      </w:r>
    </w:p>
    <w:p w14:paraId="067C5A36" w14:textId="77777777" w:rsidR="00CA50A3" w:rsidRPr="0006201E" w:rsidRDefault="00CA50A3" w:rsidP="0006201E">
      <w:pPr>
        <w:pStyle w:val="ListParagraph"/>
        <w:numPr>
          <w:ilvl w:val="0"/>
          <w:numId w:val="7"/>
        </w:numPr>
        <w:rPr>
          <w:rFonts w:ascii="Arial" w:hAnsi="Arial" w:cs="Arial"/>
          <w:b/>
          <w:bCs/>
          <w:sz w:val="36"/>
          <w:szCs w:val="36"/>
        </w:rPr>
      </w:pPr>
      <w:r w:rsidRPr="0006201E">
        <w:rPr>
          <w:rFonts w:ascii="Arial" w:hAnsi="Arial" w:cs="Arial"/>
          <w:b/>
          <w:bCs/>
          <w:sz w:val="36"/>
          <w:szCs w:val="36"/>
        </w:rPr>
        <w:t>People</w:t>
      </w:r>
    </w:p>
    <w:p w14:paraId="6B9D7E37" w14:textId="77777777" w:rsidR="00CA50A3" w:rsidRPr="0006201E" w:rsidRDefault="00CA50A3" w:rsidP="0006201E">
      <w:pPr>
        <w:pStyle w:val="ListParagraph"/>
        <w:numPr>
          <w:ilvl w:val="0"/>
          <w:numId w:val="7"/>
        </w:numPr>
        <w:rPr>
          <w:rFonts w:ascii="Arial" w:hAnsi="Arial" w:cs="Arial"/>
          <w:b/>
          <w:bCs/>
          <w:sz w:val="36"/>
          <w:szCs w:val="36"/>
        </w:rPr>
      </w:pPr>
      <w:r w:rsidRPr="0006201E">
        <w:rPr>
          <w:rFonts w:ascii="Arial" w:hAnsi="Arial" w:cs="Arial"/>
          <w:b/>
          <w:bCs/>
          <w:sz w:val="36"/>
          <w:szCs w:val="36"/>
        </w:rPr>
        <w:t>Photocopier</w:t>
      </w:r>
    </w:p>
    <w:p w14:paraId="5CDEB127" w14:textId="77777777" w:rsidR="00CA50A3" w:rsidRPr="0006201E" w:rsidRDefault="00CA50A3" w:rsidP="0006201E">
      <w:pPr>
        <w:pStyle w:val="Heading4"/>
      </w:pPr>
      <w:r w:rsidRPr="0006201E">
        <w:t>Sights</w:t>
      </w:r>
    </w:p>
    <w:p w14:paraId="663EFFFB" w14:textId="77777777" w:rsidR="00CA50A3" w:rsidRPr="0006201E" w:rsidRDefault="00CA50A3" w:rsidP="0006201E">
      <w:pPr>
        <w:pStyle w:val="ListParagraph"/>
        <w:numPr>
          <w:ilvl w:val="0"/>
          <w:numId w:val="8"/>
        </w:numPr>
        <w:rPr>
          <w:rFonts w:ascii="Arial" w:hAnsi="Arial" w:cs="Arial"/>
          <w:b/>
          <w:bCs/>
          <w:sz w:val="36"/>
          <w:szCs w:val="36"/>
        </w:rPr>
      </w:pPr>
      <w:r w:rsidRPr="0006201E">
        <w:rPr>
          <w:rFonts w:ascii="Arial" w:hAnsi="Arial" w:cs="Arial"/>
          <w:b/>
          <w:bCs/>
          <w:sz w:val="36"/>
          <w:szCs w:val="36"/>
        </w:rPr>
        <w:t>Bright lights</w:t>
      </w:r>
    </w:p>
    <w:p w14:paraId="19EF1FB8" w14:textId="77777777" w:rsidR="00CA50A3" w:rsidRPr="0006201E" w:rsidRDefault="00CA50A3" w:rsidP="0006201E">
      <w:pPr>
        <w:pStyle w:val="Heading2"/>
      </w:pPr>
      <w:r w:rsidRPr="0006201E">
        <w:t>Returning Items</w:t>
      </w:r>
    </w:p>
    <w:p w14:paraId="7E27D94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 return chute is located outside the library, to the left of the entrance, at a height of 1400mm AFFL.</w:t>
      </w:r>
    </w:p>
    <w:p w14:paraId="59C73D20"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Items can be returned here at any hour of the day.</w:t>
      </w:r>
    </w:p>
    <w:p w14:paraId="4B80E7A4"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Items can also be returned at any other library in the consortium.</w:t>
      </w:r>
    </w:p>
    <w:p w14:paraId="7D096AD4" w14:textId="7D1319FF" w:rsidR="00CA50A3" w:rsidRPr="0006201E" w:rsidRDefault="00CA50A3" w:rsidP="0006201E">
      <w:pPr>
        <w:pStyle w:val="Heading2"/>
      </w:pPr>
      <w:r w:rsidRPr="0006201E">
        <w:lastRenderedPageBreak/>
        <w:t>Safety</w:t>
      </w:r>
      <w:r w:rsidR="0006201E">
        <w:br/>
      </w:r>
      <w:r w:rsidRPr="00CA50A3">
        <w:rPr>
          <w:sz w:val="36"/>
          <w:szCs w:val="36"/>
        </w:rPr>
        <w:t>Wide solid contrast glazing band at 910mm AFFL to 990mm on glass entry doors.</w:t>
      </w:r>
    </w:p>
    <w:p w14:paraId="6D544DBC"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Door mat located at entry.</w:t>
      </w:r>
    </w:p>
    <w:p w14:paraId="563715EA"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 xml:space="preserve">Transparent security panel located in centre entry, after second set of automated doors. </w:t>
      </w:r>
    </w:p>
    <w:p w14:paraId="1A508C2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Flat surface throughout library.</w:t>
      </w:r>
    </w:p>
    <w:p w14:paraId="1F1D54FD"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Terrain varies between carpet, vinyl and tiling.</w:t>
      </w:r>
    </w:p>
    <w:p w14:paraId="435236D1"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Artificial and natural lighting throughout.</w:t>
      </w:r>
    </w:p>
    <w:p w14:paraId="440DBFA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Objects throughout include book display cabinets, furniture, bins, concrete pillars and book trolleys.</w:t>
      </w:r>
    </w:p>
    <w:p w14:paraId="5E7E2755"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Decals at 720mm AFFL on windows in children’s section.</w:t>
      </w:r>
    </w:p>
    <w:p w14:paraId="28B7D487"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Floor to ceiling windows in teenage section and cafe with no contrast.</w:t>
      </w:r>
    </w:p>
    <w:p w14:paraId="2F61010E"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Clear illuminated exit signage.</w:t>
      </w:r>
    </w:p>
    <w:p w14:paraId="377250E6"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If first aid is required, please see staff at the customer service desk.</w:t>
      </w:r>
    </w:p>
    <w:p w14:paraId="37966717" w14:textId="77777777" w:rsidR="00CA50A3" w:rsidRPr="00CA50A3" w:rsidRDefault="00CA50A3" w:rsidP="00CA50A3">
      <w:pPr>
        <w:rPr>
          <w:rFonts w:ascii="Arial" w:hAnsi="Arial" w:cs="Arial"/>
          <w:b/>
          <w:bCs/>
          <w:sz w:val="36"/>
          <w:szCs w:val="36"/>
        </w:rPr>
      </w:pPr>
      <w:r w:rsidRPr="00CA50A3">
        <w:rPr>
          <w:rFonts w:ascii="Arial" w:hAnsi="Arial" w:cs="Arial"/>
          <w:b/>
          <w:bCs/>
          <w:sz w:val="36"/>
          <w:szCs w:val="36"/>
        </w:rPr>
        <w:t>There is an emergency evacuation map located on the wall to the right of toilet entry.</w:t>
      </w:r>
    </w:p>
    <w:p w14:paraId="4A310884" w14:textId="0870A930" w:rsidR="00CA50A3" w:rsidRDefault="00CA50A3" w:rsidP="00CA50A3">
      <w:pPr>
        <w:rPr>
          <w:rFonts w:ascii="Arial" w:hAnsi="Arial" w:cs="Arial"/>
          <w:b/>
          <w:bCs/>
          <w:sz w:val="36"/>
          <w:szCs w:val="36"/>
        </w:rPr>
      </w:pPr>
      <w:r w:rsidRPr="00CA50A3">
        <w:rPr>
          <w:rFonts w:ascii="Arial" w:hAnsi="Arial" w:cs="Arial"/>
          <w:b/>
          <w:bCs/>
          <w:sz w:val="36"/>
          <w:szCs w:val="36"/>
        </w:rPr>
        <w:lastRenderedPageBreak/>
        <w:t>In the event of an emergency, staff will help and direct members and visitors</w:t>
      </w:r>
      <w:r w:rsidR="0006201E">
        <w:rPr>
          <w:rFonts w:ascii="Arial" w:hAnsi="Arial" w:cs="Arial"/>
          <w:b/>
          <w:bCs/>
          <w:sz w:val="36"/>
          <w:szCs w:val="36"/>
        </w:rPr>
        <w:t>.</w:t>
      </w:r>
    </w:p>
    <w:p w14:paraId="70873130" w14:textId="77777777" w:rsidR="0006201E" w:rsidRPr="0092540D" w:rsidRDefault="0006201E" w:rsidP="0006201E">
      <w:pPr>
        <w:pStyle w:val="Heading2"/>
      </w:pPr>
      <w:r w:rsidRPr="0092540D">
        <w:t>Access Ability Australia</w:t>
      </w:r>
    </w:p>
    <w:p w14:paraId="0D76F919" w14:textId="77777777" w:rsidR="0006201E" w:rsidRPr="006C5AF3" w:rsidRDefault="0006201E" w:rsidP="0006201E">
      <w:pPr>
        <w:rPr>
          <w:rFonts w:ascii="Arial" w:hAnsi="Arial" w:cs="Arial"/>
          <w:b/>
          <w:bCs/>
          <w:sz w:val="36"/>
          <w:szCs w:val="36"/>
        </w:rPr>
      </w:pPr>
      <w:r w:rsidRPr="006C5AF3">
        <w:rPr>
          <w:rFonts w:ascii="Arial" w:hAnsi="Arial" w:cs="Arial"/>
          <w:b/>
          <w:bCs/>
          <w:sz w:val="36"/>
          <w:szCs w:val="36"/>
        </w:rPr>
        <w:t>Eastern Innovation Centre, 5a Hartnett Drive, Mulgrave, 3170.</w:t>
      </w:r>
    </w:p>
    <w:p w14:paraId="283EF4E6" w14:textId="77777777" w:rsidR="0006201E" w:rsidRPr="006C5AF3" w:rsidRDefault="0006201E" w:rsidP="0006201E">
      <w:pPr>
        <w:rPr>
          <w:rFonts w:ascii="Arial" w:hAnsi="Arial" w:cs="Arial"/>
          <w:b/>
          <w:bCs/>
          <w:sz w:val="36"/>
          <w:szCs w:val="36"/>
        </w:rPr>
      </w:pPr>
      <w:r w:rsidRPr="006C5AF3">
        <w:rPr>
          <w:rFonts w:ascii="Arial" w:hAnsi="Arial" w:cs="Arial"/>
          <w:b/>
          <w:bCs/>
          <w:sz w:val="36"/>
          <w:szCs w:val="36"/>
        </w:rPr>
        <w:t>Mobile: 0403 670 942</w:t>
      </w:r>
    </w:p>
    <w:p w14:paraId="1245D39B"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Mobile: 0412 206 923</w:t>
      </w:r>
    </w:p>
    <w:p w14:paraId="1BD38FB1"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 xml:space="preserve">Email </w:t>
      </w:r>
      <w:hyperlink r:id="rId22" w:history="1">
        <w:r w:rsidRPr="00C4090F">
          <w:rPr>
            <w:rStyle w:val="Hyperlink"/>
            <w:rFonts w:ascii="Arial" w:hAnsi="Arial" w:cs="Arial"/>
            <w:b/>
            <w:bCs/>
            <w:sz w:val="36"/>
            <w:szCs w:val="36"/>
          </w:rPr>
          <w:t>info@accessabilityaustralia.com</w:t>
        </w:r>
      </w:hyperlink>
    </w:p>
    <w:p w14:paraId="1E3C3D7D"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 xml:space="preserve">Website </w:t>
      </w:r>
      <w:hyperlink r:id="rId23" w:history="1">
        <w:r w:rsidRPr="00C4090F">
          <w:rPr>
            <w:rStyle w:val="Hyperlink"/>
            <w:rFonts w:ascii="Arial" w:hAnsi="Arial" w:cs="Arial"/>
            <w:b/>
            <w:bCs/>
            <w:sz w:val="36"/>
            <w:szCs w:val="36"/>
          </w:rPr>
          <w:t>www.accessabilityaustralia.com</w:t>
        </w:r>
      </w:hyperlink>
    </w:p>
    <w:p w14:paraId="080FA321"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Access Keys are designed and developed by Access Ability Australia.</w:t>
      </w:r>
    </w:p>
    <w:p w14:paraId="5AF1DDBD"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To view the full range of free Access Keys available, go to the following link.</w:t>
      </w:r>
    </w:p>
    <w:p w14:paraId="0BD470B5" w14:textId="77777777" w:rsidR="0006201E" w:rsidRPr="00C4090F" w:rsidRDefault="0006201E" w:rsidP="0006201E">
      <w:pPr>
        <w:rPr>
          <w:rFonts w:ascii="Arial" w:hAnsi="Arial" w:cs="Arial"/>
          <w:b/>
          <w:bCs/>
          <w:sz w:val="36"/>
          <w:szCs w:val="36"/>
        </w:rPr>
      </w:pPr>
      <w:hyperlink r:id="rId24" w:history="1">
        <w:r w:rsidRPr="00C4090F">
          <w:rPr>
            <w:rStyle w:val="Hyperlink"/>
            <w:rFonts w:ascii="Arial" w:hAnsi="Arial" w:cs="Arial"/>
            <w:b/>
            <w:bCs/>
            <w:sz w:val="36"/>
            <w:szCs w:val="36"/>
          </w:rPr>
          <w:t>https://accessabilityaustralia.com/access-keys-2/</w:t>
        </w:r>
      </w:hyperlink>
    </w:p>
    <w:p w14:paraId="6FF48972"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 xml:space="preserve">For Access Keys in braille or audio, please contact us on the following link. </w:t>
      </w:r>
    </w:p>
    <w:p w14:paraId="1349D560" w14:textId="77777777" w:rsidR="0006201E" w:rsidRPr="00C4090F" w:rsidRDefault="0006201E" w:rsidP="0006201E">
      <w:pPr>
        <w:rPr>
          <w:rFonts w:ascii="Arial" w:hAnsi="Arial" w:cs="Arial"/>
          <w:b/>
          <w:bCs/>
          <w:sz w:val="36"/>
          <w:szCs w:val="36"/>
        </w:rPr>
      </w:pPr>
      <w:hyperlink r:id="rId25" w:history="1">
        <w:r w:rsidRPr="00C4090F">
          <w:rPr>
            <w:rStyle w:val="Hyperlink"/>
            <w:rFonts w:ascii="Arial" w:hAnsi="Arial" w:cs="Arial"/>
            <w:b/>
            <w:bCs/>
            <w:sz w:val="36"/>
            <w:szCs w:val="36"/>
          </w:rPr>
          <w:t>https://accessabilityaustralia.com/contact-us/</w:t>
        </w:r>
      </w:hyperlink>
    </w:p>
    <w:p w14:paraId="128B7A33"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Please complete our short survey on the following link to help us ensure continuous improvement.</w:t>
      </w:r>
    </w:p>
    <w:p w14:paraId="0BDBC475" w14:textId="77777777" w:rsidR="0006201E" w:rsidRPr="00C4090F" w:rsidRDefault="0006201E" w:rsidP="0006201E">
      <w:pPr>
        <w:rPr>
          <w:rFonts w:ascii="Arial" w:hAnsi="Arial" w:cs="Arial"/>
          <w:b/>
          <w:bCs/>
          <w:sz w:val="36"/>
          <w:szCs w:val="36"/>
        </w:rPr>
      </w:pPr>
      <w:hyperlink r:id="rId26" w:history="1">
        <w:r w:rsidRPr="00C4090F">
          <w:rPr>
            <w:rStyle w:val="Hyperlink"/>
            <w:rFonts w:ascii="Arial" w:hAnsi="Arial" w:cs="Arial"/>
            <w:b/>
            <w:bCs/>
            <w:sz w:val="36"/>
            <w:szCs w:val="36"/>
          </w:rPr>
          <w:t>https://www.surveymonkey.com/r/F666XYK</w:t>
        </w:r>
      </w:hyperlink>
    </w:p>
    <w:p w14:paraId="090C6C63"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We really appreciate your feedback.</w:t>
      </w:r>
    </w:p>
    <w:p w14:paraId="3CA6C810"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w:t>
      </w:r>
      <w:r w:rsidRPr="00C4090F">
        <w:rPr>
          <w:rFonts w:ascii="Arial" w:hAnsi="Arial" w:cs="Arial"/>
          <w:b/>
          <w:bCs/>
          <w:sz w:val="36"/>
          <w:szCs w:val="36"/>
        </w:rPr>
        <w:lastRenderedPageBreak/>
        <w:t xml:space="preserve">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6555ED32" w14:textId="77777777" w:rsidR="0006201E" w:rsidRPr="00C4090F" w:rsidRDefault="0006201E" w:rsidP="0006201E">
      <w:pPr>
        <w:rPr>
          <w:rFonts w:ascii="Arial" w:hAnsi="Arial" w:cs="Arial"/>
          <w:b/>
          <w:bCs/>
          <w:sz w:val="36"/>
          <w:szCs w:val="36"/>
        </w:rPr>
      </w:pPr>
      <w:r w:rsidRPr="00C4090F">
        <w:rPr>
          <w:rFonts w:ascii="Arial" w:hAnsi="Arial" w:cs="Arial"/>
          <w:b/>
          <w:bCs/>
          <w:sz w:val="36"/>
          <w:szCs w:val="36"/>
        </w:rPr>
        <w:t>End of document.</w:t>
      </w:r>
    </w:p>
    <w:p w14:paraId="2C7979C5" w14:textId="77777777" w:rsidR="0006201E" w:rsidRPr="00C4090F" w:rsidRDefault="0006201E" w:rsidP="0006201E">
      <w:pPr>
        <w:rPr>
          <w:rFonts w:ascii="Arial" w:hAnsi="Arial" w:cs="Arial"/>
          <w:b/>
          <w:bCs/>
          <w:sz w:val="36"/>
          <w:szCs w:val="36"/>
        </w:rPr>
      </w:pPr>
    </w:p>
    <w:p w14:paraId="65174AE3" w14:textId="77777777" w:rsidR="0006201E" w:rsidRPr="00C4090F" w:rsidRDefault="0006201E" w:rsidP="00CA50A3">
      <w:pPr>
        <w:rPr>
          <w:rFonts w:ascii="Arial" w:hAnsi="Arial" w:cs="Arial"/>
          <w:b/>
          <w:bCs/>
          <w:sz w:val="36"/>
          <w:szCs w:val="36"/>
        </w:rPr>
      </w:pPr>
    </w:p>
    <w:sectPr w:rsidR="0006201E" w:rsidRPr="00C40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368"/>
    <w:multiLevelType w:val="hybridMultilevel"/>
    <w:tmpl w:val="B3BC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874E4"/>
    <w:multiLevelType w:val="hybridMultilevel"/>
    <w:tmpl w:val="25CA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B0449"/>
    <w:multiLevelType w:val="hybridMultilevel"/>
    <w:tmpl w:val="0EC0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05DE1"/>
    <w:multiLevelType w:val="hybridMultilevel"/>
    <w:tmpl w:val="A988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119D1"/>
    <w:multiLevelType w:val="hybridMultilevel"/>
    <w:tmpl w:val="3B02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32F45"/>
    <w:multiLevelType w:val="hybridMultilevel"/>
    <w:tmpl w:val="37B4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D34D01"/>
    <w:multiLevelType w:val="hybridMultilevel"/>
    <w:tmpl w:val="D23C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A55"/>
    <w:multiLevelType w:val="hybridMultilevel"/>
    <w:tmpl w:val="2588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AD12C1"/>
    <w:multiLevelType w:val="hybridMultilevel"/>
    <w:tmpl w:val="30AE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GKHlI/N0Ancu65kc/Go1gqueeH6LW47sE85fGxtdn6wQdMzYWpHZPUqCsFwhRpSZYJQzxjR2EHEvwK/vatp3w==" w:salt="ZGrvLUmQsJEGBy7eyqmP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A3"/>
    <w:rsid w:val="0006201E"/>
    <w:rsid w:val="000C0B05"/>
    <w:rsid w:val="002320E8"/>
    <w:rsid w:val="002D49FA"/>
    <w:rsid w:val="00C4090F"/>
    <w:rsid w:val="00C618E2"/>
    <w:rsid w:val="00CA50A3"/>
    <w:rsid w:val="00CC137A"/>
    <w:rsid w:val="00F46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82FE"/>
  <w15:chartTrackingRefBased/>
  <w15:docId w15:val="{D8E9A1E9-5AF0-440B-A486-2E18A9E8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0A3"/>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6201E"/>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C0B0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06201E"/>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0A3"/>
    <w:rPr>
      <w:rFonts w:ascii="Arial" w:hAnsi="Arial" w:cs="Arial"/>
      <w:b/>
      <w:bCs/>
      <w:sz w:val="52"/>
      <w:szCs w:val="52"/>
    </w:rPr>
  </w:style>
  <w:style w:type="character" w:styleId="Hyperlink">
    <w:name w:val="Hyperlink"/>
    <w:basedOn w:val="DefaultParagraphFont"/>
    <w:uiPriority w:val="99"/>
    <w:unhideWhenUsed/>
    <w:rsid w:val="00CA50A3"/>
    <w:rPr>
      <w:color w:val="0563C1" w:themeColor="hyperlink"/>
      <w:u w:val="single"/>
    </w:rPr>
  </w:style>
  <w:style w:type="character" w:styleId="UnresolvedMention">
    <w:name w:val="Unresolved Mention"/>
    <w:basedOn w:val="DefaultParagraphFont"/>
    <w:uiPriority w:val="99"/>
    <w:semiHidden/>
    <w:unhideWhenUsed/>
    <w:rsid w:val="00CA50A3"/>
    <w:rPr>
      <w:color w:val="605E5C"/>
      <w:shd w:val="clear" w:color="auto" w:fill="E1DFDD"/>
    </w:rPr>
  </w:style>
  <w:style w:type="character" w:customStyle="1" w:styleId="Heading2Char">
    <w:name w:val="Heading 2 Char"/>
    <w:basedOn w:val="DefaultParagraphFont"/>
    <w:link w:val="Heading2"/>
    <w:uiPriority w:val="9"/>
    <w:rsid w:val="0006201E"/>
    <w:rPr>
      <w:rFonts w:ascii="Arial" w:hAnsi="Arial" w:cs="Arial"/>
      <w:b/>
      <w:bCs/>
      <w:sz w:val="48"/>
      <w:szCs w:val="48"/>
    </w:rPr>
  </w:style>
  <w:style w:type="character" w:customStyle="1" w:styleId="Heading3Char">
    <w:name w:val="Heading 3 Char"/>
    <w:basedOn w:val="DefaultParagraphFont"/>
    <w:link w:val="Heading3"/>
    <w:uiPriority w:val="9"/>
    <w:rsid w:val="000C0B05"/>
    <w:rPr>
      <w:rFonts w:ascii="Arial" w:hAnsi="Arial" w:cs="Arial"/>
      <w:b/>
      <w:bCs/>
      <w:sz w:val="44"/>
      <w:szCs w:val="44"/>
    </w:rPr>
  </w:style>
  <w:style w:type="character" w:customStyle="1" w:styleId="Heading4Char">
    <w:name w:val="Heading 4 Char"/>
    <w:basedOn w:val="DefaultParagraphFont"/>
    <w:link w:val="Heading4"/>
    <w:uiPriority w:val="9"/>
    <w:rsid w:val="0006201E"/>
    <w:rPr>
      <w:rFonts w:ascii="Arial" w:hAnsi="Arial" w:cs="Arial"/>
      <w:b/>
      <w:bCs/>
      <w:sz w:val="40"/>
      <w:szCs w:val="40"/>
    </w:rPr>
  </w:style>
  <w:style w:type="paragraph" w:styleId="ListParagraph">
    <w:name w:val="List Paragraph"/>
    <w:basedOn w:val="Normal"/>
    <w:uiPriority w:val="34"/>
    <w:qFormat/>
    <w:rsid w:val="0023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ton.vic.gov.au/Out-n-About/Arts-culture-heritage/Art-Exhibitions" TargetMode="External"/><Relationship Id="rId13" Type="http://schemas.openxmlformats.org/officeDocument/2006/relationships/hyperlink" Target="https://www.melton.vic.gov.au/Out-n-About/Libraries-and-learning/Libraries/Library-events" TargetMode="External"/><Relationship Id="rId18" Type="http://schemas.openxmlformats.org/officeDocument/2006/relationships/hyperlink" Target="https://www.melton.vic.gov.au/Out-n-About/Libraries-and-learning/Libraries/eCollections" TargetMode="External"/><Relationship Id="rId26" Type="http://schemas.openxmlformats.org/officeDocument/2006/relationships/hyperlink" Target="https://www.surveymonkey.com/r/F666XYK" TargetMode="External"/><Relationship Id="rId3" Type="http://schemas.openxmlformats.org/officeDocument/2006/relationships/settings" Target="settings.xml"/><Relationship Id="rId21" Type="http://schemas.openxmlformats.org/officeDocument/2006/relationships/hyperlink" Target="https://confirmsubscription.com/h/j/25C3EC5F2C7D135B" TargetMode="External"/><Relationship Id="rId7" Type="http://schemas.openxmlformats.org/officeDocument/2006/relationships/hyperlink" Target="https://www.melton.vic.gov.au/Council/Publications/Documents-Reports-Strategies/Melton-A-City-for-All-People" TargetMode="External"/><Relationship Id="rId12" Type="http://schemas.openxmlformats.org/officeDocument/2006/relationships/hyperlink" Target="https://melton.kanopy.com/" TargetMode="External"/><Relationship Id="rId17" Type="http://schemas.openxmlformats.org/officeDocument/2006/relationships/hyperlink" Target="https://www.melton.vic.gov.au/Out-n-About/Libraries-and-learning/Libraries/Using-the-library/Fees-and-membership-conditions" TargetMode="External"/><Relationship Id="rId25"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melton.webwiredsolutions.com.au/web/webcal.php?m=75" TargetMode="External"/><Relationship Id="rId1" Type="http://schemas.openxmlformats.org/officeDocument/2006/relationships/numbering" Target="numbering.xml"/><Relationship Id="rId6" Type="http://schemas.openxmlformats.org/officeDocument/2006/relationships/hyperlink" Target="https://www.melton.vic.gov.au/Out-n-About/Libraries-and-learning/Libraries/Using-the-library/Contact-Melton-City-Libraries" TargetMode="External"/><Relationship Id="rId11" Type="http://schemas.openxmlformats.org/officeDocument/2006/relationships/hyperlink" Target="https://www.melton.vic.gov.au/Out-n-About/Libraries-and-learning/Libraries/Libraries-A/Using-the-library/Home-library-service" TargetMode="External"/><Relationship Id="rId24" Type="http://schemas.openxmlformats.org/officeDocument/2006/relationships/hyperlink" Target="https://accessabilityaustralia.com/access-keys-2/" TargetMode="External"/><Relationship Id="rId5" Type="http://schemas.openxmlformats.org/officeDocument/2006/relationships/hyperlink" Target="https://www.melton.vic.gov.au/Out-n-About/Libraries-and-learning/Libraries" TargetMode="External"/><Relationship Id="rId15" Type="http://schemas.openxmlformats.org/officeDocument/2006/relationships/hyperlink" Target="https://www.google.com.au/maps/place/Caroline+Springs+Library+%26+Learning+Hub/@-37.7333382,144.7380709,17z/data=!3m1!4b1!4m5!3m4!1s0x6ad6f4e1e997f3ad:0xa7af1542c753a748!8m2!3d-37.7333382!4d144.7402596" TargetMode="External"/><Relationship Id="rId23" Type="http://schemas.openxmlformats.org/officeDocument/2006/relationships/hyperlink" Target="http://www.accessabilityaustralia.com" TargetMode="External"/><Relationship Id="rId28" Type="http://schemas.openxmlformats.org/officeDocument/2006/relationships/theme" Target="theme/theme1.xml"/><Relationship Id="rId10" Type="http://schemas.openxmlformats.org/officeDocument/2006/relationships/hyperlink" Target="https://www.melton.vic.gov.au/Out-n-About/Libraries-and-learning/Libraries/eCollections" TargetMode="External"/><Relationship Id="rId19" Type="http://schemas.openxmlformats.org/officeDocument/2006/relationships/hyperlink" Target="https://www.melton.vic.gov.au/Out-n-About/Libraries-and-learning/Libraries/Library-events" TargetMode="External"/><Relationship Id="rId4" Type="http://schemas.openxmlformats.org/officeDocument/2006/relationships/webSettings" Target="webSettings.xml"/><Relationship Id="rId9" Type="http://schemas.openxmlformats.org/officeDocument/2006/relationships/hyperlink" Target="https://www.facebook.com/cityofmeltonlibraries/" TargetMode="External"/><Relationship Id="rId14" Type="http://schemas.openxmlformats.org/officeDocument/2006/relationships/hyperlink" Target="https://www.melton.vic.gov.au/Out-n-About/Community-facilities/Venues-for-hire" TargetMode="External"/><Relationship Id="rId22" Type="http://schemas.openxmlformats.org/officeDocument/2006/relationships/hyperlink" Target="mailto:info@accessabilityaustral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2234</Words>
  <Characters>12740</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8</cp:revision>
  <dcterms:created xsi:type="dcterms:W3CDTF">2019-10-28T01:37:00Z</dcterms:created>
  <dcterms:modified xsi:type="dcterms:W3CDTF">2019-10-28T02:04:00Z</dcterms:modified>
</cp:coreProperties>
</file>