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3C04" w14:textId="7D511E2F" w:rsidR="009447B1" w:rsidRDefault="009447B1" w:rsidP="00FF5115">
      <w:pPr>
        <w:jc w:val="center"/>
        <w:rPr>
          <w:b/>
          <w:sz w:val="28"/>
          <w:szCs w:val="28"/>
          <w:u w:val="single"/>
        </w:rPr>
      </w:pPr>
    </w:p>
    <w:p w14:paraId="5ABC5B0A" w14:textId="77777777" w:rsidR="00D95AC6" w:rsidRPr="00D95AC6" w:rsidRDefault="00D95AC6" w:rsidP="00D95AC6">
      <w:pPr>
        <w:pStyle w:val="Heading1"/>
      </w:pPr>
      <w:r w:rsidRPr="00D95AC6">
        <w:t>Pakenham Library and Community Hall Access Key</w:t>
      </w:r>
    </w:p>
    <w:p w14:paraId="06FD7763"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Corner John Street and Henry St, Pakenham VIC 3810</w:t>
      </w:r>
    </w:p>
    <w:p w14:paraId="44D9C1E5"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Cardinia Shire Council</w:t>
      </w:r>
    </w:p>
    <w:p w14:paraId="70F0391E"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Phone: 5940 6200</w:t>
      </w:r>
    </w:p>
    <w:p w14:paraId="4ACC2650"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Website: https://www.cclc.vic.gov.au/branches/pakenham/</w:t>
      </w:r>
    </w:p>
    <w:p w14:paraId="14E6B2FE"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Updated March 2021</w:t>
      </w:r>
    </w:p>
    <w:p w14:paraId="716D6B46" w14:textId="77777777" w:rsidR="00D95AC6" w:rsidRPr="00D95AC6" w:rsidRDefault="00D95AC6" w:rsidP="00244BDC">
      <w:pPr>
        <w:spacing w:after="200" w:line="276" w:lineRule="auto"/>
        <w:rPr>
          <w:rFonts w:ascii="Arial" w:hAnsi="Arial" w:cs="Arial"/>
          <w:b/>
          <w:bCs/>
          <w:sz w:val="36"/>
          <w:szCs w:val="36"/>
        </w:rPr>
      </w:pPr>
      <w:r w:rsidRPr="00D95AC6">
        <w:rPr>
          <w:rFonts w:ascii="Arial" w:hAnsi="Arial" w:cs="Arial"/>
          <w:b/>
          <w:bCs/>
          <w:sz w:val="36"/>
          <w:szCs w:val="36"/>
        </w:rPr>
        <w:t>Version 1.0</w:t>
      </w:r>
    </w:p>
    <w:p w14:paraId="0DB954B1" w14:textId="77777777" w:rsidR="00D95AC6" w:rsidRPr="00D95AC6" w:rsidRDefault="00D95AC6" w:rsidP="005502F7">
      <w:pPr>
        <w:pStyle w:val="Heading2"/>
      </w:pPr>
      <w:r w:rsidRPr="00D95AC6">
        <w:t>Definitions</w:t>
      </w:r>
    </w:p>
    <w:p w14:paraId="19F2D24F" w14:textId="27237C6C" w:rsidR="00D95AC6" w:rsidRPr="00D95AC6" w:rsidRDefault="00D95AC6" w:rsidP="00843749">
      <w:pPr>
        <w:rPr>
          <w:rFonts w:ascii="Arial" w:hAnsi="Arial" w:cs="Arial"/>
          <w:b/>
          <w:bCs/>
          <w:sz w:val="36"/>
          <w:szCs w:val="36"/>
        </w:rPr>
      </w:pPr>
      <w:r w:rsidRPr="00D95AC6">
        <w:rPr>
          <w:rFonts w:ascii="Arial" w:hAnsi="Arial" w:cs="Arial"/>
          <w:b/>
          <w:bCs/>
          <w:sz w:val="36"/>
          <w:szCs w:val="36"/>
        </w:rPr>
        <w:t>AFFL - Above finished floor level</w:t>
      </w:r>
      <w:r>
        <w:rPr>
          <w:rFonts w:ascii="Arial" w:hAnsi="Arial" w:cs="Arial"/>
          <w:b/>
          <w:bCs/>
          <w:sz w:val="36"/>
          <w:szCs w:val="36"/>
        </w:rPr>
        <w:t>.</w:t>
      </w:r>
    </w:p>
    <w:p w14:paraId="137AE988" w14:textId="1769092A" w:rsidR="00D95AC6" w:rsidRPr="00D95AC6" w:rsidRDefault="00D95AC6" w:rsidP="00843749">
      <w:pPr>
        <w:rPr>
          <w:rFonts w:ascii="Arial" w:hAnsi="Arial" w:cs="Arial"/>
          <w:b/>
          <w:bCs/>
          <w:sz w:val="36"/>
          <w:szCs w:val="36"/>
        </w:rPr>
      </w:pPr>
      <w:r w:rsidRPr="00D95AC6">
        <w:rPr>
          <w:rFonts w:ascii="Arial" w:hAnsi="Arial" w:cs="Arial"/>
          <w:b/>
          <w:bCs/>
          <w:sz w:val="36"/>
          <w:szCs w:val="36"/>
        </w:rPr>
        <w:t>BYO - Bring your own</w:t>
      </w:r>
      <w:r>
        <w:rPr>
          <w:rFonts w:ascii="Arial" w:hAnsi="Arial" w:cs="Arial"/>
          <w:b/>
          <w:bCs/>
          <w:sz w:val="36"/>
          <w:szCs w:val="36"/>
        </w:rPr>
        <w:t>.</w:t>
      </w:r>
    </w:p>
    <w:p w14:paraId="6D5DCF29" w14:textId="33914023" w:rsidR="00D95AC6" w:rsidRPr="00D95AC6" w:rsidRDefault="00D95AC6" w:rsidP="00843749">
      <w:pPr>
        <w:rPr>
          <w:rFonts w:ascii="Arial" w:hAnsi="Arial" w:cs="Arial"/>
          <w:b/>
          <w:bCs/>
          <w:sz w:val="36"/>
          <w:szCs w:val="36"/>
        </w:rPr>
      </w:pPr>
      <w:r w:rsidRPr="00D95AC6">
        <w:rPr>
          <w:rFonts w:ascii="Arial" w:hAnsi="Arial" w:cs="Arial"/>
          <w:b/>
          <w:bCs/>
          <w:sz w:val="36"/>
          <w:szCs w:val="36"/>
        </w:rPr>
        <w:lastRenderedPageBreak/>
        <w:t>LibVic - Libraries Victoria is a consortium that provides shared services for libraries across Victoria</w:t>
      </w:r>
      <w:r>
        <w:rPr>
          <w:rFonts w:ascii="Arial" w:hAnsi="Arial" w:cs="Arial"/>
          <w:b/>
          <w:bCs/>
          <w:sz w:val="36"/>
          <w:szCs w:val="36"/>
        </w:rPr>
        <w:t>.</w:t>
      </w:r>
    </w:p>
    <w:p w14:paraId="42E1400C" w14:textId="66565B2D" w:rsidR="00D95AC6" w:rsidRPr="00D95AC6" w:rsidRDefault="00D95AC6" w:rsidP="00843749">
      <w:pPr>
        <w:rPr>
          <w:rFonts w:ascii="Arial" w:hAnsi="Arial" w:cs="Arial"/>
          <w:b/>
          <w:bCs/>
          <w:sz w:val="36"/>
          <w:szCs w:val="36"/>
        </w:rPr>
      </w:pPr>
      <w:r w:rsidRPr="00D95AC6">
        <w:rPr>
          <w:rFonts w:ascii="Arial" w:hAnsi="Arial" w:cs="Arial"/>
          <w:b/>
          <w:bCs/>
          <w:sz w:val="36"/>
          <w:szCs w:val="36"/>
        </w:rPr>
        <w:t>PIN – Personal Identification Number</w:t>
      </w:r>
      <w:r>
        <w:rPr>
          <w:rFonts w:ascii="Arial" w:hAnsi="Arial" w:cs="Arial"/>
          <w:b/>
          <w:bCs/>
          <w:sz w:val="36"/>
          <w:szCs w:val="36"/>
        </w:rPr>
        <w:t>.</w:t>
      </w:r>
    </w:p>
    <w:p w14:paraId="5662D26B" w14:textId="19F4ACBC" w:rsidR="00D95AC6" w:rsidRPr="00D95AC6" w:rsidRDefault="00D95AC6" w:rsidP="00843749">
      <w:pPr>
        <w:rPr>
          <w:rFonts w:ascii="Arial" w:hAnsi="Arial" w:cs="Arial"/>
          <w:b/>
          <w:bCs/>
          <w:sz w:val="36"/>
          <w:szCs w:val="36"/>
        </w:rPr>
      </w:pPr>
      <w:r w:rsidRPr="00D95AC6">
        <w:rPr>
          <w:rFonts w:ascii="Arial" w:hAnsi="Arial" w:cs="Arial"/>
          <w:b/>
          <w:bCs/>
          <w:sz w:val="36"/>
          <w:szCs w:val="36"/>
        </w:rPr>
        <w:t>TIS- translating and interpreting service</w:t>
      </w:r>
      <w:r>
        <w:rPr>
          <w:rFonts w:ascii="Arial" w:hAnsi="Arial" w:cs="Arial"/>
          <w:b/>
          <w:bCs/>
          <w:sz w:val="36"/>
          <w:szCs w:val="36"/>
        </w:rPr>
        <w:t>.</w:t>
      </w:r>
    </w:p>
    <w:p w14:paraId="282F2658" w14:textId="5A93648A" w:rsidR="00D95AC6" w:rsidRPr="00D95AC6" w:rsidRDefault="00D95AC6" w:rsidP="00843749">
      <w:pPr>
        <w:spacing w:after="200" w:line="276" w:lineRule="auto"/>
        <w:rPr>
          <w:rFonts w:ascii="Arial" w:hAnsi="Arial" w:cs="Arial"/>
          <w:b/>
          <w:bCs/>
          <w:sz w:val="36"/>
          <w:szCs w:val="36"/>
        </w:rPr>
      </w:pPr>
      <w:r w:rsidRPr="00D95AC6">
        <w:rPr>
          <w:rFonts w:ascii="Arial" w:hAnsi="Arial" w:cs="Arial"/>
          <w:b/>
          <w:bCs/>
          <w:sz w:val="36"/>
          <w:szCs w:val="36"/>
        </w:rPr>
        <w:t>TGSI - Tactile ground surface indicators. A tactile ground surface to assist pedestrians who are visually impaired. Often found on footpaths, stairs and train station platforms</w:t>
      </w:r>
      <w:r>
        <w:rPr>
          <w:rFonts w:ascii="Arial" w:hAnsi="Arial" w:cs="Arial"/>
          <w:b/>
          <w:bCs/>
          <w:sz w:val="36"/>
          <w:szCs w:val="36"/>
        </w:rPr>
        <w:t>.</w:t>
      </w:r>
    </w:p>
    <w:p w14:paraId="33DEBEC8" w14:textId="77777777" w:rsidR="00D95AC6" w:rsidRPr="00D95AC6" w:rsidRDefault="00D95AC6" w:rsidP="005502F7">
      <w:pPr>
        <w:pStyle w:val="Heading2"/>
      </w:pPr>
      <w:r w:rsidRPr="00D95AC6">
        <w:t>Guidelines</w:t>
      </w:r>
    </w:p>
    <w:p w14:paraId="0349DD12"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 xml:space="preserve">Thank you for choosing to use an Access Key the Pakenham Library and Community Hall. </w:t>
      </w:r>
    </w:p>
    <w:p w14:paraId="43B2A9EB" w14:textId="00CD1589" w:rsidR="00D95AC6" w:rsidRPr="00D95AC6" w:rsidRDefault="00D95AC6" w:rsidP="006F7EBC">
      <w:pPr>
        <w:rPr>
          <w:rFonts w:ascii="Arial" w:hAnsi="Arial" w:cs="Arial"/>
          <w:b/>
          <w:bCs/>
          <w:sz w:val="36"/>
          <w:szCs w:val="36"/>
        </w:rPr>
      </w:pPr>
      <w:r w:rsidRPr="00D95AC6">
        <w:rPr>
          <w:rFonts w:ascii="Arial" w:hAnsi="Arial" w:cs="Arial"/>
          <w:b/>
          <w:bCs/>
          <w:sz w:val="36"/>
          <w:szCs w:val="36"/>
        </w:rPr>
        <w:t>For your Access Key to be successful, we recommend you follow these guidelines</w:t>
      </w:r>
      <w:r>
        <w:rPr>
          <w:rFonts w:ascii="Arial" w:hAnsi="Arial" w:cs="Arial"/>
          <w:b/>
          <w:bCs/>
          <w:sz w:val="36"/>
          <w:szCs w:val="36"/>
        </w:rPr>
        <w:t>.</w:t>
      </w:r>
    </w:p>
    <w:p w14:paraId="382D86EC"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Access Keys are available online to help you prepare for your visit in advance.</w:t>
      </w:r>
    </w:p>
    <w:p w14:paraId="459DE174"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lastRenderedPageBreak/>
        <w:t>Access Keys be read and shared in an environment free of distractions</w:t>
      </w:r>
    </w:p>
    <w:p w14:paraId="54DEF130"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Access Keys can be read independently or shared with a friend, family member, carer or support worker to prepare for the visit.</w:t>
      </w:r>
    </w:p>
    <w:p w14:paraId="07D7944F"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If sharing the Access Key with participant, help participant comprehend key points, consistently monitoring for level of understanding.</w:t>
      </w:r>
    </w:p>
    <w:p w14:paraId="74615451"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If sharing the Access Key with participant, contextualised photographs can be used to summarise information and experiences.</w:t>
      </w:r>
    </w:p>
    <w:p w14:paraId="54EC9B6A"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If using the Access Key as a reflective tool, make sure to enjoy the pivotal link between experience and recall after the visit has taken place.</w:t>
      </w:r>
    </w:p>
    <w:p w14:paraId="1413123E"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Once the visit has taken place, revisit the Access Key to celebrate success.</w:t>
      </w:r>
    </w:p>
    <w:p w14:paraId="3AAF9B1B" w14:textId="7DE16169" w:rsidR="00D95AC6" w:rsidRPr="00D95AC6" w:rsidRDefault="00D95AC6" w:rsidP="006F7EBC">
      <w:pPr>
        <w:spacing w:after="200" w:line="276" w:lineRule="auto"/>
        <w:rPr>
          <w:rFonts w:ascii="Arial" w:hAnsi="Arial" w:cs="Arial"/>
          <w:b/>
          <w:bCs/>
          <w:sz w:val="36"/>
          <w:szCs w:val="36"/>
        </w:rPr>
      </w:pPr>
      <w:r w:rsidRPr="005502F7">
        <w:rPr>
          <w:rFonts w:ascii="Arial" w:hAnsi="Arial" w:cs="Arial"/>
          <w:b/>
          <w:bCs/>
          <w:sz w:val="36"/>
          <w:szCs w:val="36"/>
        </w:rPr>
        <w:t xml:space="preserve">Download Access Key in its entirety - </w:t>
      </w:r>
      <w:r w:rsidR="005502F7" w:rsidRPr="005502F7">
        <w:rPr>
          <w:rFonts w:ascii="Arial" w:hAnsi="Arial" w:cs="Arial"/>
          <w:b/>
          <w:bCs/>
          <w:sz w:val="36"/>
          <w:szCs w:val="36"/>
        </w:rPr>
        <w:t>56</w:t>
      </w:r>
      <w:r w:rsidRPr="005502F7">
        <w:rPr>
          <w:rFonts w:ascii="Arial" w:hAnsi="Arial" w:cs="Arial"/>
          <w:b/>
          <w:bCs/>
          <w:sz w:val="36"/>
          <w:szCs w:val="36"/>
        </w:rPr>
        <w:t xml:space="preserve"> pages in total.</w:t>
      </w:r>
    </w:p>
    <w:p w14:paraId="7DDE38B1" w14:textId="77777777" w:rsidR="00D95AC6" w:rsidRPr="00D95AC6" w:rsidRDefault="00D95AC6" w:rsidP="005502F7">
      <w:pPr>
        <w:pStyle w:val="Heading2"/>
      </w:pPr>
      <w:r w:rsidRPr="00D95AC6">
        <w:t>Did you know?</w:t>
      </w:r>
    </w:p>
    <w:p w14:paraId="7EDEC74D" w14:textId="5CDD4B57"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Pakenham Library and Community Hall is a shared facility that includes the Pakenham Library, bookable community spaces as well as the Pakenham U3A Club. https://www.cardinia.vic.gov.au/directory_record/4205/pakenham_hall</w:t>
      </w:r>
    </w:p>
    <w:p w14:paraId="2799824C" w14:textId="30A0328E" w:rsidR="00D95AC6" w:rsidRPr="00D95AC6" w:rsidRDefault="00D95AC6" w:rsidP="00843749">
      <w:pPr>
        <w:rPr>
          <w:rFonts w:ascii="Arial" w:hAnsi="Arial" w:cs="Arial"/>
          <w:b/>
          <w:bCs/>
          <w:sz w:val="36"/>
          <w:szCs w:val="36"/>
        </w:rPr>
      </w:pPr>
      <w:r w:rsidRPr="00D95AC6">
        <w:rPr>
          <w:rFonts w:ascii="Arial" w:hAnsi="Arial" w:cs="Arial"/>
          <w:b/>
          <w:bCs/>
          <w:sz w:val="36"/>
          <w:szCs w:val="36"/>
        </w:rPr>
        <w:t>Pakenham Library is proudly owned by Cardinia Shire Council and the service is provided by Casey Cardinia Libraries.</w:t>
      </w:r>
    </w:p>
    <w:p w14:paraId="76786893" w14:textId="0CC04549" w:rsidR="00D95AC6" w:rsidRPr="00D95AC6" w:rsidRDefault="00D95AC6" w:rsidP="00843749">
      <w:pPr>
        <w:rPr>
          <w:rFonts w:ascii="Arial" w:hAnsi="Arial" w:cs="Arial"/>
          <w:b/>
          <w:bCs/>
          <w:sz w:val="36"/>
          <w:szCs w:val="36"/>
        </w:rPr>
      </w:pPr>
      <w:r w:rsidRPr="00D95AC6">
        <w:rPr>
          <w:rFonts w:ascii="Arial" w:hAnsi="Arial" w:cs="Arial"/>
          <w:b/>
          <w:bCs/>
          <w:sz w:val="36"/>
          <w:szCs w:val="36"/>
        </w:rPr>
        <w:t>Pakenham Library is part of the Casey Cardinia Libraries group.</w:t>
      </w:r>
    </w:p>
    <w:p w14:paraId="2BC618A5" w14:textId="472EB0E0" w:rsidR="00D95AC6" w:rsidRPr="00D95AC6" w:rsidRDefault="00D95AC6" w:rsidP="00843749">
      <w:pPr>
        <w:rPr>
          <w:rFonts w:ascii="Arial" w:hAnsi="Arial" w:cs="Arial"/>
          <w:b/>
          <w:bCs/>
          <w:sz w:val="36"/>
          <w:szCs w:val="36"/>
        </w:rPr>
      </w:pPr>
      <w:bookmarkStart w:id="0" w:name="_Hlk45110594"/>
      <w:r w:rsidRPr="00D95AC6">
        <w:rPr>
          <w:rFonts w:ascii="Arial" w:hAnsi="Arial" w:cs="Arial"/>
          <w:b/>
          <w:bCs/>
          <w:sz w:val="36"/>
          <w:szCs w:val="36"/>
        </w:rPr>
        <w:t xml:space="preserve">All Casey Cardinia Libraries are a part of the Library Victoria consortium network. </w:t>
      </w:r>
      <w:r w:rsidRPr="00D95AC6">
        <w:rPr>
          <w:rFonts w:ascii="Arial" w:hAnsi="Arial" w:cs="Arial"/>
          <w:b/>
          <w:bCs/>
          <w:color w:val="0000FF"/>
          <w:sz w:val="36"/>
          <w:szCs w:val="36"/>
          <w:u w:val="single"/>
        </w:rPr>
        <w:t>https://libsvic.org.au/</w:t>
      </w:r>
    </w:p>
    <w:bookmarkEnd w:id="0"/>
    <w:p w14:paraId="69AC4137"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Library membership is free of charge. For information on membership terms and conditions, please visit Casey Cardinia Libraries.</w:t>
      </w:r>
      <w:r w:rsidRPr="00D95AC6">
        <w:rPr>
          <w:rFonts w:ascii="Arial" w:hAnsi="Arial" w:cs="Arial"/>
          <w:b/>
          <w:bCs/>
          <w:sz w:val="36"/>
          <w:szCs w:val="36"/>
        </w:rPr>
        <w:br/>
        <w:t>https://www.cclc.vic.gov.au/services/joining-borrowing-returning/</w:t>
      </w:r>
    </w:p>
    <w:p w14:paraId="104EBB91" w14:textId="77777777" w:rsidR="00D95AC6" w:rsidRPr="00D95AC6" w:rsidRDefault="00D95AC6" w:rsidP="001775DE">
      <w:pPr>
        <w:rPr>
          <w:rFonts w:ascii="Arial" w:hAnsi="Arial" w:cs="Arial"/>
          <w:b/>
          <w:bCs/>
          <w:sz w:val="36"/>
          <w:szCs w:val="36"/>
        </w:rPr>
      </w:pPr>
    </w:p>
    <w:p w14:paraId="068EC9EC" w14:textId="6544536B"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View the Pakenham Library code of conduct. https://www.cclc.vic.gov.au/services/code-of-conduct/</w:t>
      </w:r>
    </w:p>
    <w:p w14:paraId="2322235B" w14:textId="5D779CA7" w:rsidR="00D95AC6" w:rsidRDefault="00D95AC6" w:rsidP="001775DE">
      <w:pPr>
        <w:rPr>
          <w:rFonts w:ascii="Arial" w:hAnsi="Arial" w:cs="Arial"/>
          <w:b/>
          <w:bCs/>
          <w:sz w:val="36"/>
          <w:szCs w:val="36"/>
        </w:rPr>
      </w:pPr>
      <w:r w:rsidRPr="00D95AC6">
        <w:rPr>
          <w:rFonts w:ascii="Arial" w:hAnsi="Arial" w:cs="Arial"/>
          <w:b/>
          <w:bCs/>
          <w:sz w:val="36"/>
          <w:szCs w:val="36"/>
        </w:rPr>
        <w:t xml:space="preserve">For information about library policies and procedures please contact the library. </w:t>
      </w:r>
    </w:p>
    <w:p w14:paraId="50C1908D" w14:textId="411C4B44" w:rsidR="00D95AC6" w:rsidRPr="00D95AC6" w:rsidRDefault="00D95AC6" w:rsidP="001775DE">
      <w:pPr>
        <w:rPr>
          <w:rFonts w:ascii="Arial" w:hAnsi="Arial" w:cs="Arial"/>
          <w:b/>
          <w:bCs/>
          <w:sz w:val="36"/>
          <w:szCs w:val="36"/>
        </w:rPr>
      </w:pPr>
      <w:r w:rsidRPr="00D95AC6">
        <w:rPr>
          <w:rFonts w:ascii="Arial" w:hAnsi="Arial" w:cs="Arial"/>
          <w:b/>
          <w:bCs/>
          <w:sz w:val="36"/>
          <w:szCs w:val="36"/>
        </w:rPr>
        <w:t>https://www.cclc.vic.gov.au/about/contact/</w:t>
      </w:r>
    </w:p>
    <w:p w14:paraId="44D2DEA8" w14:textId="758041D2" w:rsidR="00D95AC6" w:rsidRPr="00D95AC6" w:rsidRDefault="00D95AC6" w:rsidP="001775DE">
      <w:pPr>
        <w:rPr>
          <w:rFonts w:ascii="Arial" w:hAnsi="Arial" w:cs="Arial"/>
          <w:b/>
          <w:bCs/>
          <w:sz w:val="36"/>
          <w:szCs w:val="36"/>
        </w:rPr>
      </w:pPr>
      <w:r w:rsidRPr="00D95AC6">
        <w:rPr>
          <w:rFonts w:ascii="Arial" w:hAnsi="Arial" w:cs="Arial"/>
          <w:b/>
          <w:bCs/>
          <w:sz w:val="36"/>
          <w:szCs w:val="36"/>
        </w:rPr>
        <w:t>Cardinia Shire Council’s Access and Inclusion Policy and Action Plan can be found on the Cardinia Shire Council website.</w:t>
      </w:r>
      <w:r w:rsidRPr="00D95AC6">
        <w:rPr>
          <w:rFonts w:ascii="Arial" w:hAnsi="Arial" w:cs="Arial"/>
          <w:b/>
          <w:bCs/>
          <w:sz w:val="36"/>
          <w:szCs w:val="36"/>
        </w:rPr>
        <w:br/>
        <w:t>https://www.cardinia.vic.gov.au/downloads/download/809/disability_access_and_inclusion_policy_documents_-_cardinia_shire_council%0D</w:t>
      </w:r>
    </w:p>
    <w:p w14:paraId="68B49BC9"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Pakenham Library Services</w:t>
      </w:r>
    </w:p>
    <w:p w14:paraId="73C9562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4-week loans with no limit on number of items for books, audiobooks and book/CD kits.</w:t>
      </w:r>
    </w:p>
    <w:p w14:paraId="0DFB9BE5"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 xml:space="preserve">2-week loans for unlimited magazines, up to 20 DVDs, up to 20 music CDs, up to 10 e-books and up to 10 e-audiobooks per supplier. </w:t>
      </w:r>
    </w:p>
    <w:p w14:paraId="089865CE"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 xml:space="preserve">Unlimited downloads of e-magazines. </w:t>
      </w:r>
    </w:p>
    <w:p w14:paraId="5986397F"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Unlimited music streaming and up to 5 mp3 downloads per week via Freegal. Log in using your library membership</w:t>
      </w:r>
    </w:p>
    <w:p w14:paraId="0D5896AE"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details. https://www.cclc.vic.gov.au/online-resources/freegal/</w:t>
      </w:r>
    </w:p>
    <w:p w14:paraId="1A994703"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Stream up to 10 movies per month using Kanopy. Please visit our Casey Cardinia Libraries for instructions. https://www.cclc.vic.gov.au/online-resources/kanopy/</w:t>
      </w:r>
    </w:p>
    <w:p w14:paraId="0546019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Titles available in a range of languages, see staff to check if your language is available.</w:t>
      </w:r>
    </w:p>
    <w:p w14:paraId="69B83DA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View the library catalogue. https://cclc.swft.ent.sirsidynix.net.au/client/en_AU/cclc/</w:t>
      </w:r>
    </w:p>
    <w:p w14:paraId="5C22C952"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 xml:space="preserve">A home library service is available for those who have difficulty visiting the library. Visit Casey Cardinia Libraries for more information and to find out if you are eligible. </w:t>
      </w:r>
    </w:p>
    <w:p w14:paraId="3D9246D3"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https://www.cclc.vic.gov.au/services/home-library-service-2/</w:t>
      </w:r>
    </w:p>
    <w:p w14:paraId="2FB3E60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Library at Home service available. https://www.cclc.vic.gov.au/library-at-home/</w:t>
      </w:r>
    </w:p>
    <w:p w14:paraId="238D0239"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Computers and colour printing are available.</w:t>
      </w:r>
    </w:p>
    <w:p w14:paraId="739B1075"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 xml:space="preserve">Free Wi-Fi.  </w:t>
      </w:r>
    </w:p>
    <w:p w14:paraId="1ED34AD9"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Bookable meeting room with tea and coffee amenities and 40-person seated capacity is available. Please be advised patrons are required to BYO tea and coffee ingredients. https://www.cclc.vic.gov.au/services/meeting-room-booking/</w:t>
      </w:r>
    </w:p>
    <w:p w14:paraId="2AEB2181" w14:textId="04C38388" w:rsidR="00D95AC6" w:rsidRPr="00D95AC6" w:rsidRDefault="00D95AC6" w:rsidP="001775DE">
      <w:pPr>
        <w:rPr>
          <w:rFonts w:ascii="Arial" w:hAnsi="Arial" w:cs="Arial"/>
          <w:b/>
          <w:bCs/>
          <w:sz w:val="36"/>
          <w:szCs w:val="36"/>
        </w:rPr>
      </w:pPr>
      <w:r w:rsidRPr="00D95AC6">
        <w:rPr>
          <w:rFonts w:ascii="Arial" w:hAnsi="Arial" w:cs="Arial"/>
          <w:b/>
          <w:bCs/>
          <w:sz w:val="36"/>
          <w:szCs w:val="36"/>
        </w:rPr>
        <w:t>Home delivery service</w:t>
      </w:r>
      <w:r w:rsidRPr="00D95AC6">
        <w:rPr>
          <w:rStyle w:val="Hyperlink"/>
          <w:rFonts w:ascii="Arial" w:hAnsi="Arial" w:cs="Arial"/>
          <w:b/>
          <w:bCs/>
          <w:color w:val="auto"/>
          <w:sz w:val="36"/>
          <w:szCs w:val="36"/>
          <w:u w:val="none"/>
        </w:rPr>
        <w:t>.</w:t>
      </w:r>
      <w:r w:rsidRPr="00D95AC6">
        <w:rPr>
          <w:rStyle w:val="Hyperlink"/>
          <w:rFonts w:ascii="Arial" w:hAnsi="Arial" w:cs="Arial"/>
          <w:b/>
          <w:bCs/>
          <w:sz w:val="36"/>
          <w:szCs w:val="36"/>
          <w:u w:val="none"/>
        </w:rPr>
        <w:t xml:space="preserve"> </w:t>
      </w:r>
      <w:r w:rsidRPr="00D95AC6">
        <w:rPr>
          <w:rFonts w:ascii="Arial" w:hAnsi="Arial" w:cs="Arial"/>
          <w:b/>
          <w:bCs/>
          <w:sz w:val="36"/>
          <w:szCs w:val="36"/>
        </w:rPr>
        <w:t xml:space="preserve">https://www.cclc.vic.gov.au/home-delivery/. </w:t>
      </w:r>
    </w:p>
    <w:p w14:paraId="21313D68" w14:textId="546A187D" w:rsidR="00D95AC6" w:rsidRPr="00D95AC6" w:rsidRDefault="00D95AC6" w:rsidP="001775DE">
      <w:pPr>
        <w:rPr>
          <w:rFonts w:ascii="Arial" w:hAnsi="Arial" w:cs="Arial"/>
          <w:b/>
          <w:bCs/>
          <w:sz w:val="36"/>
          <w:szCs w:val="36"/>
        </w:rPr>
      </w:pPr>
      <w:r w:rsidRPr="00D95AC6">
        <w:rPr>
          <w:rFonts w:ascii="Arial" w:hAnsi="Arial" w:cs="Arial"/>
          <w:b/>
          <w:bCs/>
          <w:sz w:val="36"/>
          <w:szCs w:val="36"/>
        </w:rPr>
        <w:t>Click and collect service. https://www.cclc.vic.gov.au/click-collect-faqs/</w:t>
      </w:r>
    </w:p>
    <w:p w14:paraId="790D8A9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Casey Cardinia Libraries operates a range of book groups at its branches. Information and registration. https://www.cclc.vic.gov.au/services/book-groups/</w:t>
      </w:r>
    </w:p>
    <w:p w14:paraId="178B559F"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Guided school tours are available, please call 5940 6200 or 1800 577 548 to arrange bookings.</w:t>
      </w:r>
    </w:p>
    <w:p w14:paraId="57606B3C"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 xml:space="preserve">Casey Cardinia Libraries offer a range of fun, free and exciting events. Bookings are essential for most events. For bookings and a guide to what’s on visit Casey Cardinia Libraries. </w:t>
      </w:r>
      <w:r w:rsidRPr="00D95AC6">
        <w:rPr>
          <w:rFonts w:ascii="Arial" w:hAnsi="Arial" w:cs="Arial"/>
          <w:b/>
          <w:bCs/>
          <w:sz w:val="36"/>
          <w:szCs w:val="36"/>
        </w:rPr>
        <w:br/>
        <w:t>https://www.eventbrite.com.au/o/casey-cardinia-libraries-364646784?ref=eorgbtn</w:t>
      </w:r>
    </w:p>
    <w:p w14:paraId="4EFEF965" w14:textId="5B99AE47" w:rsidR="00D95AC6" w:rsidRPr="00D95AC6" w:rsidRDefault="00D95AC6" w:rsidP="001775DE">
      <w:pPr>
        <w:rPr>
          <w:rFonts w:ascii="Arial" w:hAnsi="Arial" w:cs="Arial"/>
          <w:b/>
          <w:bCs/>
          <w:sz w:val="36"/>
          <w:szCs w:val="36"/>
        </w:rPr>
      </w:pPr>
      <w:r w:rsidRPr="00D95AC6">
        <w:rPr>
          <w:rFonts w:ascii="Arial" w:hAnsi="Arial" w:cs="Arial"/>
          <w:b/>
          <w:bCs/>
          <w:sz w:val="36"/>
          <w:szCs w:val="36"/>
        </w:rPr>
        <w:t xml:space="preserve">Members may borrow or return items to any LibVic library throughout Victoria. </w:t>
      </w:r>
    </w:p>
    <w:p w14:paraId="273B9A43" w14:textId="31BFCAA3" w:rsidR="00D95AC6" w:rsidRPr="00D95AC6" w:rsidRDefault="00D95AC6" w:rsidP="00843749">
      <w:pPr>
        <w:rPr>
          <w:rFonts w:ascii="Arial" w:hAnsi="Arial" w:cs="Arial"/>
          <w:b/>
          <w:bCs/>
          <w:sz w:val="36"/>
          <w:szCs w:val="36"/>
        </w:rPr>
      </w:pPr>
      <w:r w:rsidRPr="00D95AC6">
        <w:rPr>
          <w:rFonts w:ascii="Arial" w:hAnsi="Arial" w:cs="Arial"/>
          <w:b/>
          <w:bCs/>
          <w:sz w:val="36"/>
          <w:szCs w:val="36"/>
        </w:rPr>
        <w:t>All library services are available via the Casey Cardinia Libraries App - available via Apple App store and Google play store. https://www.cclc.vic.gov.au/online-resources/casey-cardinia-libraries-app/</w:t>
      </w:r>
    </w:p>
    <w:p w14:paraId="3499B5BC" w14:textId="77777777" w:rsidR="00D95AC6" w:rsidRPr="00D95AC6" w:rsidRDefault="00D95AC6" w:rsidP="00843749">
      <w:pPr>
        <w:spacing w:after="200" w:line="276" w:lineRule="auto"/>
        <w:rPr>
          <w:rFonts w:ascii="Arial" w:hAnsi="Arial" w:cs="Arial"/>
          <w:b/>
          <w:bCs/>
          <w:sz w:val="36"/>
          <w:szCs w:val="36"/>
        </w:rPr>
      </w:pPr>
      <w:r w:rsidRPr="00D95AC6">
        <w:rPr>
          <w:rFonts w:ascii="Arial" w:hAnsi="Arial" w:cs="Arial"/>
          <w:b/>
          <w:bCs/>
          <w:sz w:val="36"/>
          <w:szCs w:val="36"/>
        </w:rPr>
        <w:t>To provide feedback to Pakenham Library please see the contact us page on the library website or visit in branch. https://www.cclc.vic.gov.au/about/contact/</w:t>
      </w:r>
    </w:p>
    <w:p w14:paraId="07DDCC62" w14:textId="77777777" w:rsidR="00D95AC6" w:rsidRPr="00D95AC6" w:rsidRDefault="00D95AC6" w:rsidP="005502F7">
      <w:pPr>
        <w:pStyle w:val="Heading2"/>
      </w:pPr>
      <w:r w:rsidRPr="00D95AC6">
        <w:t>Getting there</w:t>
      </w:r>
    </w:p>
    <w:p w14:paraId="62F69255"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Pakenham Library and Community Hall is located on the corner of John Street and Henry Street, Pakenham.</w:t>
      </w:r>
    </w:p>
    <w:p w14:paraId="2858B2B4" w14:textId="77777777" w:rsidR="00D95AC6" w:rsidRPr="00D95AC6" w:rsidRDefault="00D95AC6" w:rsidP="00B474BA">
      <w:pPr>
        <w:rPr>
          <w:rFonts w:ascii="Arial" w:hAnsi="Arial" w:cs="Arial"/>
          <w:b/>
          <w:bCs/>
          <w:sz w:val="36"/>
          <w:szCs w:val="36"/>
        </w:rPr>
      </w:pPr>
    </w:p>
    <w:p w14:paraId="6DCC657A"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See Google Maps reference here. https://www.google.com/maps/place/Pakenham+Library/@-38.0758749,145.4816018,17z/data=!3m1!4b1!4m5!3m4!1s0x6ad61e042f4191cf:0x15aa1d96f44db38!8m2!3d-38.0758749!4d145.4837905</w:t>
      </w:r>
    </w:p>
    <w:p w14:paraId="0CAB4FF0"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Click here for information on bus routes. https://www.cclc.vic.gov.au/branches/pakenham/</w:t>
      </w:r>
    </w:p>
    <w:p w14:paraId="6E2FC42F" w14:textId="77777777" w:rsidR="00065B0E" w:rsidRDefault="00D95AC6" w:rsidP="00B474BA">
      <w:pPr>
        <w:spacing w:after="200" w:line="276" w:lineRule="auto"/>
        <w:rPr>
          <w:rFonts w:ascii="Arial" w:hAnsi="Arial" w:cs="Arial"/>
          <w:b/>
          <w:bCs/>
          <w:sz w:val="36"/>
          <w:szCs w:val="36"/>
        </w:rPr>
      </w:pPr>
      <w:r w:rsidRPr="00D95AC6">
        <w:rPr>
          <w:rFonts w:ascii="Arial" w:hAnsi="Arial" w:cs="Arial"/>
          <w:b/>
          <w:bCs/>
          <w:sz w:val="36"/>
          <w:szCs w:val="36"/>
        </w:rPr>
        <w:t>For further information on how to get to the Pakenham Library, please visit</w:t>
      </w:r>
    </w:p>
    <w:p w14:paraId="10A502CA" w14:textId="4B6148B9" w:rsidR="00D95AC6" w:rsidRPr="00D95AC6" w:rsidRDefault="00D95AC6" w:rsidP="00B474BA">
      <w:pPr>
        <w:spacing w:after="200" w:line="276" w:lineRule="auto"/>
        <w:rPr>
          <w:rFonts w:ascii="Arial" w:hAnsi="Arial" w:cs="Arial"/>
          <w:b/>
          <w:bCs/>
          <w:sz w:val="36"/>
          <w:szCs w:val="36"/>
        </w:rPr>
      </w:pPr>
      <w:r w:rsidRPr="00D95AC6">
        <w:rPr>
          <w:rFonts w:ascii="Arial" w:hAnsi="Arial" w:cs="Arial"/>
          <w:b/>
          <w:bCs/>
          <w:sz w:val="36"/>
          <w:szCs w:val="36"/>
        </w:rPr>
        <w:t>Public Transport Victoria. https://www.ptv.vic.gov.au/journey</w:t>
      </w:r>
    </w:p>
    <w:p w14:paraId="2568AF7D" w14:textId="77777777" w:rsidR="00D95AC6" w:rsidRPr="00065B0E" w:rsidRDefault="00D95AC6" w:rsidP="005502F7">
      <w:pPr>
        <w:pStyle w:val="Heading2"/>
      </w:pPr>
      <w:r w:rsidRPr="00065B0E">
        <w:t>Parking</w:t>
      </w:r>
    </w:p>
    <w:p w14:paraId="3C21196A"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The most convenient parking for the Pakenham Library and Community Hall is located in a designated car park off John Street, directly outside the entrance to the centre.</w:t>
      </w:r>
    </w:p>
    <w:p w14:paraId="5CD8CA87" w14:textId="77777777" w:rsidR="00D95AC6" w:rsidRPr="00D95AC6" w:rsidRDefault="00D95AC6" w:rsidP="00B474BA">
      <w:pPr>
        <w:rPr>
          <w:rFonts w:ascii="Arial" w:hAnsi="Arial" w:cs="Arial"/>
          <w:b/>
          <w:bCs/>
          <w:sz w:val="36"/>
          <w:szCs w:val="36"/>
        </w:rPr>
      </w:pPr>
    </w:p>
    <w:p w14:paraId="03DE80C7"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There are:</w:t>
      </w:r>
    </w:p>
    <w:p w14:paraId="09FEFCB5"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four accessible parking bays located approximately 30m away from the entrance to the centre</w:t>
      </w:r>
    </w:p>
    <w:p w14:paraId="7E0578C7" w14:textId="064950D2" w:rsidR="00D95AC6" w:rsidRPr="00D95AC6" w:rsidRDefault="00D95AC6" w:rsidP="00B474BA">
      <w:pPr>
        <w:rPr>
          <w:rFonts w:ascii="Arial" w:hAnsi="Arial" w:cs="Arial"/>
          <w:b/>
          <w:bCs/>
          <w:sz w:val="36"/>
          <w:szCs w:val="36"/>
        </w:rPr>
      </w:pPr>
      <w:r w:rsidRPr="00D95AC6">
        <w:rPr>
          <w:rFonts w:ascii="Arial" w:hAnsi="Arial" w:cs="Arial"/>
          <w:b/>
          <w:bCs/>
          <w:sz w:val="36"/>
          <w:szCs w:val="36"/>
        </w:rPr>
        <w:t>general parking with no restrictions.</w:t>
      </w:r>
    </w:p>
    <w:p w14:paraId="32F757EA" w14:textId="77777777" w:rsidR="00D95AC6" w:rsidRPr="00D95AC6" w:rsidRDefault="00D95AC6" w:rsidP="00B474BA">
      <w:pPr>
        <w:spacing w:after="200" w:line="276" w:lineRule="auto"/>
        <w:rPr>
          <w:rFonts w:ascii="Arial" w:hAnsi="Arial" w:cs="Arial"/>
          <w:b/>
          <w:bCs/>
          <w:sz w:val="36"/>
          <w:szCs w:val="36"/>
        </w:rPr>
      </w:pPr>
      <w:r w:rsidRPr="00D95AC6">
        <w:rPr>
          <w:rFonts w:ascii="Arial" w:hAnsi="Arial" w:cs="Arial"/>
          <w:b/>
          <w:bCs/>
          <w:sz w:val="36"/>
          <w:szCs w:val="36"/>
        </w:rPr>
        <w:t xml:space="preserve">Diagonal street parking is also available on Henry Street. </w:t>
      </w:r>
    </w:p>
    <w:p w14:paraId="55F47BF5" w14:textId="77777777" w:rsidR="00D95AC6" w:rsidRPr="00065B0E" w:rsidRDefault="00D95AC6" w:rsidP="005502F7">
      <w:pPr>
        <w:pStyle w:val="Heading2"/>
      </w:pPr>
      <w:r w:rsidRPr="00065B0E">
        <w:t>Welcome</w:t>
      </w:r>
    </w:p>
    <w:p w14:paraId="1F443894"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Welcome to Pakenham Library and Community Hall.</w:t>
      </w:r>
      <w:r w:rsidRPr="00D95AC6">
        <w:rPr>
          <w:rFonts w:ascii="Arial" w:hAnsi="Arial" w:cs="Arial"/>
          <w:b/>
          <w:bCs/>
          <w:sz w:val="36"/>
          <w:szCs w:val="36"/>
        </w:rPr>
        <w:br/>
        <w:t>For library opening hours and contact details please phone 5942 6200 or visit Casey Cardinia Libraries. https://www.cclc.vic.gov.au/branches/pakenham/</w:t>
      </w:r>
    </w:p>
    <w:p w14:paraId="173B3FB0"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For further information on the Community Hall please call 1300 887 624 or visit Cardinia Shire Council. https://www.cardinia.vic.gov.au/directory_record/4205/pakenham_hall</w:t>
      </w:r>
    </w:p>
    <w:p w14:paraId="4380D727" w14:textId="7AA49603" w:rsidR="00D95AC6" w:rsidRPr="00D95AC6" w:rsidRDefault="00D95AC6" w:rsidP="00B474BA">
      <w:pPr>
        <w:rPr>
          <w:rFonts w:ascii="Arial" w:hAnsi="Arial" w:cs="Arial"/>
          <w:b/>
          <w:bCs/>
          <w:sz w:val="36"/>
          <w:szCs w:val="36"/>
        </w:rPr>
      </w:pPr>
      <w:r w:rsidRPr="00D95AC6">
        <w:rPr>
          <w:rFonts w:ascii="Arial" w:hAnsi="Arial" w:cs="Arial"/>
          <w:b/>
          <w:bCs/>
          <w:sz w:val="36"/>
          <w:szCs w:val="36"/>
        </w:rPr>
        <w:lastRenderedPageBreak/>
        <w:t>For further information on the U3A Club, please email u3a_cardinia@outlook.com.</w:t>
      </w:r>
    </w:p>
    <w:p w14:paraId="40CABB40" w14:textId="77777777" w:rsidR="00D95AC6" w:rsidRPr="00D95AC6" w:rsidRDefault="00D95AC6" w:rsidP="00B474BA">
      <w:pPr>
        <w:spacing w:after="200" w:line="276" w:lineRule="auto"/>
        <w:rPr>
          <w:rFonts w:ascii="Arial" w:hAnsi="Arial" w:cs="Arial"/>
          <w:b/>
          <w:bCs/>
          <w:sz w:val="36"/>
          <w:szCs w:val="36"/>
        </w:rPr>
      </w:pPr>
      <w:r w:rsidRPr="00D95AC6">
        <w:rPr>
          <w:rFonts w:ascii="Arial" w:hAnsi="Arial" w:cs="Arial"/>
          <w:b/>
          <w:bCs/>
          <w:sz w:val="36"/>
          <w:szCs w:val="36"/>
        </w:rPr>
        <w:t>There is an undercover area directly outside the John Street car park entrance to the centre.</w:t>
      </w:r>
    </w:p>
    <w:p w14:paraId="3C7E560D" w14:textId="77777777" w:rsidR="00D95AC6" w:rsidRPr="00065B0E" w:rsidRDefault="00D95AC6" w:rsidP="005502F7">
      <w:pPr>
        <w:pStyle w:val="Heading2"/>
      </w:pPr>
      <w:r w:rsidRPr="00065B0E">
        <w:t>Entry</w:t>
      </w:r>
    </w:p>
    <w:p w14:paraId="0D4C8C96" w14:textId="0C932837" w:rsidR="00D95AC6" w:rsidRPr="00D95AC6" w:rsidRDefault="00D95AC6" w:rsidP="00103CB8">
      <w:pPr>
        <w:rPr>
          <w:rFonts w:ascii="Arial" w:hAnsi="Arial" w:cs="Arial"/>
          <w:b/>
          <w:bCs/>
          <w:sz w:val="36"/>
          <w:szCs w:val="36"/>
        </w:rPr>
      </w:pPr>
      <w:r w:rsidRPr="00D95AC6">
        <w:rPr>
          <w:rFonts w:ascii="Arial" w:hAnsi="Arial" w:cs="Arial"/>
          <w:b/>
          <w:bCs/>
          <w:sz w:val="36"/>
          <w:szCs w:val="36"/>
        </w:rPr>
        <w:t>Entry from John Street car park entrance into the centre is via two sets of automated doors, both with a clearance of 990mm.</w:t>
      </w:r>
    </w:p>
    <w:p w14:paraId="4CBA18E1" w14:textId="77777777" w:rsidR="00D95AC6" w:rsidRPr="00D95AC6" w:rsidRDefault="00D95AC6" w:rsidP="00D5058B">
      <w:pPr>
        <w:spacing w:after="200" w:line="276" w:lineRule="auto"/>
        <w:rPr>
          <w:rFonts w:ascii="Arial" w:hAnsi="Arial" w:cs="Arial"/>
          <w:b/>
          <w:bCs/>
          <w:sz w:val="36"/>
          <w:szCs w:val="36"/>
          <w:u w:val="single"/>
        </w:rPr>
      </w:pPr>
      <w:r w:rsidRPr="00D95AC6">
        <w:rPr>
          <w:rFonts w:ascii="Arial" w:hAnsi="Arial" w:cs="Arial"/>
          <w:b/>
          <w:bCs/>
          <w:sz w:val="36"/>
          <w:szCs w:val="36"/>
        </w:rPr>
        <w:t xml:space="preserve">A secondary entrance is also available on Henry Street. Access is via two sets of automated doors with a clearance of 990mm. </w:t>
      </w:r>
    </w:p>
    <w:p w14:paraId="1A594708" w14:textId="77777777" w:rsidR="00D95AC6" w:rsidRPr="00065B0E" w:rsidRDefault="00D95AC6" w:rsidP="005502F7">
      <w:pPr>
        <w:pStyle w:val="Heading2"/>
      </w:pPr>
      <w:r w:rsidRPr="00065B0E">
        <w:t>Toilets</w:t>
      </w:r>
    </w:p>
    <w:p w14:paraId="155385CC" w14:textId="7D081F57" w:rsidR="00D95AC6" w:rsidRPr="00D95AC6" w:rsidRDefault="00D95AC6" w:rsidP="00A028F2">
      <w:pPr>
        <w:rPr>
          <w:rFonts w:ascii="Arial" w:hAnsi="Arial" w:cs="Arial"/>
          <w:b/>
          <w:bCs/>
          <w:sz w:val="36"/>
          <w:szCs w:val="36"/>
        </w:rPr>
      </w:pPr>
      <w:r w:rsidRPr="00D95AC6">
        <w:rPr>
          <w:rFonts w:ascii="Arial" w:hAnsi="Arial" w:cs="Arial"/>
          <w:b/>
          <w:bCs/>
          <w:sz w:val="36"/>
          <w:szCs w:val="36"/>
        </w:rPr>
        <w:t>Pakenham Library and Community Hall has one set of</w:t>
      </w:r>
      <w:r w:rsidRPr="00D95AC6">
        <w:rPr>
          <w:rFonts w:ascii="Arial" w:hAnsi="Arial" w:cs="Arial"/>
          <w:b/>
          <w:bCs/>
          <w:color w:val="FF0000"/>
          <w:sz w:val="36"/>
          <w:szCs w:val="36"/>
        </w:rPr>
        <w:t xml:space="preserve"> </w:t>
      </w:r>
      <w:r w:rsidRPr="00D95AC6">
        <w:rPr>
          <w:rFonts w:ascii="Arial" w:hAnsi="Arial" w:cs="Arial"/>
          <w:b/>
          <w:bCs/>
          <w:sz w:val="36"/>
          <w:szCs w:val="36"/>
        </w:rPr>
        <w:t>public toilets.</w:t>
      </w:r>
    </w:p>
    <w:p w14:paraId="4040A4AC"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Location: After John Street entry, on the left-hand side of the main foyer.</w:t>
      </w:r>
    </w:p>
    <w:p w14:paraId="0AFA31DB"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 xml:space="preserve">Includes: </w:t>
      </w:r>
    </w:p>
    <w:p w14:paraId="3B574A18"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lastRenderedPageBreak/>
        <w:t>unisex, fully accessible toilet with sensor lighting</w:t>
      </w:r>
    </w:p>
    <w:p w14:paraId="1EC242A7"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push button operated sliding door opening. Button operating height 940mm AFFL. Door clearance of 950mm automated Push Button lock. Button operating height 960mm AFFL</w:t>
      </w:r>
    </w:p>
    <w:p w14:paraId="1D83C288"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cubicle space 4,200mm x 2,900mm</w:t>
      </w:r>
    </w:p>
    <w:p w14:paraId="62CAA848"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grab bars to the right and behind toilet</w:t>
      </w:r>
    </w:p>
    <w:p w14:paraId="13A6B9EF"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toilet height 450mm AFFL with right-hand transfer</w:t>
      </w:r>
    </w:p>
    <w:p w14:paraId="7E37CF40"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sink height 800mm AFFL with lever tap 950mm AFFL</w:t>
      </w:r>
    </w:p>
    <w:p w14:paraId="3E16CAC1"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Arjo Maxi Sky ceiling hoist with hoist/carry bar with maximum load 272kg</w:t>
      </w:r>
    </w:p>
    <w:p w14:paraId="0B6D1560"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Non-fixed adult change table</w:t>
      </w:r>
    </w:p>
    <w:p w14:paraId="72D9AD62"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baby change area</w:t>
      </w:r>
    </w:p>
    <w:p w14:paraId="23DD7A92"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separate male and female toilets are down a hallway.</w:t>
      </w:r>
    </w:p>
    <w:p w14:paraId="4C375543" w14:textId="77777777" w:rsidR="00D95AC6" w:rsidRPr="00D50167" w:rsidRDefault="00D95AC6" w:rsidP="004A0897">
      <w:pPr>
        <w:pStyle w:val="Heading3"/>
      </w:pPr>
      <w:r w:rsidRPr="00D50167">
        <w:lastRenderedPageBreak/>
        <w:t>Sensory guide toilets</w:t>
      </w:r>
    </w:p>
    <w:p w14:paraId="72E86FF9" w14:textId="31A82132" w:rsidR="00D95AC6" w:rsidRPr="00D50167" w:rsidRDefault="00D50167" w:rsidP="004A0897">
      <w:pPr>
        <w:pStyle w:val="Heading4"/>
      </w:pPr>
      <w:r w:rsidRPr="00D50167">
        <w:t>Feel</w:t>
      </w:r>
    </w:p>
    <w:p w14:paraId="5A1C8B29" w14:textId="77777777" w:rsidR="00D95AC6" w:rsidRPr="00D50167" w:rsidRDefault="00D95AC6" w:rsidP="00D50167">
      <w:pPr>
        <w:pStyle w:val="ListParagraph"/>
        <w:numPr>
          <w:ilvl w:val="0"/>
          <w:numId w:val="41"/>
        </w:numPr>
        <w:rPr>
          <w:rFonts w:ascii="Arial" w:hAnsi="Arial" w:cs="Arial"/>
          <w:b/>
          <w:bCs/>
          <w:sz w:val="36"/>
          <w:szCs w:val="36"/>
        </w:rPr>
      </w:pPr>
      <w:r w:rsidRPr="00D50167">
        <w:rPr>
          <w:rFonts w:ascii="Arial" w:hAnsi="Arial" w:cs="Arial"/>
          <w:b/>
          <w:bCs/>
          <w:sz w:val="36"/>
          <w:szCs w:val="36"/>
        </w:rPr>
        <w:t>Change in ground surface</w:t>
      </w:r>
    </w:p>
    <w:p w14:paraId="14137D70" w14:textId="77777777" w:rsidR="00D95AC6" w:rsidRPr="00D50167" w:rsidRDefault="00D95AC6" w:rsidP="00D50167">
      <w:pPr>
        <w:pStyle w:val="ListParagraph"/>
        <w:numPr>
          <w:ilvl w:val="0"/>
          <w:numId w:val="41"/>
        </w:numPr>
        <w:rPr>
          <w:rFonts w:ascii="Arial" w:hAnsi="Arial" w:cs="Arial"/>
          <w:b/>
          <w:bCs/>
          <w:sz w:val="36"/>
          <w:szCs w:val="36"/>
        </w:rPr>
      </w:pPr>
      <w:r w:rsidRPr="00D50167">
        <w:rPr>
          <w:rFonts w:ascii="Arial" w:hAnsi="Arial" w:cs="Arial"/>
          <w:b/>
          <w:bCs/>
          <w:sz w:val="36"/>
          <w:szCs w:val="36"/>
        </w:rPr>
        <w:t>Heating/Cooling</w:t>
      </w:r>
    </w:p>
    <w:p w14:paraId="4ABFE77C" w14:textId="77777777" w:rsidR="00D95AC6" w:rsidRPr="00D50167" w:rsidRDefault="00D95AC6" w:rsidP="00D50167">
      <w:pPr>
        <w:pStyle w:val="ListParagraph"/>
        <w:numPr>
          <w:ilvl w:val="0"/>
          <w:numId w:val="41"/>
        </w:numPr>
        <w:rPr>
          <w:rFonts w:ascii="Arial" w:hAnsi="Arial" w:cs="Arial"/>
          <w:b/>
          <w:bCs/>
          <w:sz w:val="36"/>
          <w:szCs w:val="36"/>
        </w:rPr>
      </w:pPr>
      <w:r w:rsidRPr="00D50167">
        <w:rPr>
          <w:rFonts w:ascii="Arial" w:hAnsi="Arial" w:cs="Arial"/>
          <w:b/>
          <w:bCs/>
          <w:sz w:val="36"/>
          <w:szCs w:val="36"/>
        </w:rPr>
        <w:t>Shared personal space (excl accessible)</w:t>
      </w:r>
    </w:p>
    <w:p w14:paraId="598C4F76" w14:textId="3321F610" w:rsidR="00D95AC6" w:rsidRPr="00D50167" w:rsidRDefault="00D50167" w:rsidP="004A0897">
      <w:pPr>
        <w:pStyle w:val="Heading4"/>
      </w:pPr>
      <w:r w:rsidRPr="00D50167">
        <w:t>Sounds</w:t>
      </w:r>
    </w:p>
    <w:p w14:paraId="76D13BB4" w14:textId="77777777" w:rsidR="00D95AC6" w:rsidRPr="00D50167" w:rsidRDefault="00D95AC6" w:rsidP="00D50167">
      <w:pPr>
        <w:pStyle w:val="ListParagraph"/>
        <w:numPr>
          <w:ilvl w:val="0"/>
          <w:numId w:val="42"/>
        </w:numPr>
        <w:rPr>
          <w:rFonts w:ascii="Arial" w:hAnsi="Arial" w:cs="Arial"/>
          <w:b/>
          <w:bCs/>
          <w:sz w:val="36"/>
          <w:szCs w:val="36"/>
        </w:rPr>
      </w:pPr>
      <w:r w:rsidRPr="00D50167">
        <w:rPr>
          <w:rFonts w:ascii="Arial" w:hAnsi="Arial" w:cs="Arial"/>
          <w:b/>
          <w:bCs/>
          <w:sz w:val="36"/>
          <w:szCs w:val="36"/>
        </w:rPr>
        <w:t>Echo</w:t>
      </w:r>
    </w:p>
    <w:p w14:paraId="53EC606D" w14:textId="77777777" w:rsidR="00D95AC6" w:rsidRPr="00D50167" w:rsidRDefault="00D95AC6" w:rsidP="00D50167">
      <w:pPr>
        <w:pStyle w:val="ListParagraph"/>
        <w:numPr>
          <w:ilvl w:val="0"/>
          <w:numId w:val="42"/>
        </w:numPr>
        <w:rPr>
          <w:rFonts w:ascii="Arial" w:hAnsi="Arial" w:cs="Arial"/>
          <w:b/>
          <w:bCs/>
          <w:sz w:val="36"/>
          <w:szCs w:val="36"/>
        </w:rPr>
      </w:pPr>
      <w:r w:rsidRPr="00D50167">
        <w:rPr>
          <w:rFonts w:ascii="Arial" w:hAnsi="Arial" w:cs="Arial"/>
          <w:b/>
          <w:bCs/>
          <w:sz w:val="36"/>
          <w:szCs w:val="36"/>
        </w:rPr>
        <w:t>Hand dryers</w:t>
      </w:r>
    </w:p>
    <w:p w14:paraId="2E3C0F23" w14:textId="77777777" w:rsidR="00D95AC6" w:rsidRPr="00D50167" w:rsidRDefault="00D95AC6" w:rsidP="00D50167">
      <w:pPr>
        <w:pStyle w:val="ListParagraph"/>
        <w:numPr>
          <w:ilvl w:val="0"/>
          <w:numId w:val="42"/>
        </w:numPr>
        <w:rPr>
          <w:rFonts w:ascii="Arial" w:hAnsi="Arial" w:cs="Arial"/>
          <w:b/>
          <w:bCs/>
          <w:sz w:val="36"/>
          <w:szCs w:val="36"/>
        </w:rPr>
      </w:pPr>
      <w:r w:rsidRPr="00D50167">
        <w:rPr>
          <w:rFonts w:ascii="Arial" w:hAnsi="Arial" w:cs="Arial"/>
          <w:b/>
          <w:bCs/>
          <w:sz w:val="36"/>
          <w:szCs w:val="36"/>
        </w:rPr>
        <w:t>People</w:t>
      </w:r>
    </w:p>
    <w:p w14:paraId="511D8DE0" w14:textId="77777777" w:rsidR="00D95AC6" w:rsidRPr="00D50167" w:rsidRDefault="00D95AC6" w:rsidP="00D50167">
      <w:pPr>
        <w:pStyle w:val="ListParagraph"/>
        <w:numPr>
          <w:ilvl w:val="0"/>
          <w:numId w:val="42"/>
        </w:numPr>
        <w:rPr>
          <w:rFonts w:ascii="Arial" w:hAnsi="Arial" w:cs="Arial"/>
          <w:b/>
          <w:bCs/>
          <w:sz w:val="36"/>
          <w:szCs w:val="36"/>
        </w:rPr>
      </w:pPr>
      <w:r w:rsidRPr="00D50167">
        <w:rPr>
          <w:rFonts w:ascii="Arial" w:hAnsi="Arial" w:cs="Arial"/>
          <w:b/>
          <w:bCs/>
          <w:sz w:val="36"/>
          <w:szCs w:val="36"/>
        </w:rPr>
        <w:t>Toilet flushing</w:t>
      </w:r>
    </w:p>
    <w:p w14:paraId="75D8B43F" w14:textId="77777777" w:rsidR="00D95AC6" w:rsidRPr="00D50167" w:rsidRDefault="00D95AC6" w:rsidP="00D50167">
      <w:pPr>
        <w:pStyle w:val="ListParagraph"/>
        <w:numPr>
          <w:ilvl w:val="0"/>
          <w:numId w:val="42"/>
        </w:numPr>
        <w:rPr>
          <w:rFonts w:ascii="Arial" w:hAnsi="Arial" w:cs="Arial"/>
          <w:b/>
          <w:bCs/>
          <w:sz w:val="36"/>
          <w:szCs w:val="36"/>
        </w:rPr>
      </w:pPr>
      <w:r w:rsidRPr="00D50167">
        <w:rPr>
          <w:rFonts w:ascii="Arial" w:hAnsi="Arial" w:cs="Arial"/>
          <w:b/>
          <w:bCs/>
          <w:sz w:val="36"/>
          <w:szCs w:val="36"/>
        </w:rPr>
        <w:t>Water running</w:t>
      </w:r>
    </w:p>
    <w:p w14:paraId="1587C7FB" w14:textId="77777777" w:rsidR="00D95AC6" w:rsidRPr="00D95AC6" w:rsidRDefault="00D95AC6" w:rsidP="00A028F2">
      <w:pPr>
        <w:rPr>
          <w:rFonts w:ascii="Arial" w:hAnsi="Arial" w:cs="Arial"/>
          <w:b/>
          <w:bCs/>
          <w:sz w:val="36"/>
          <w:szCs w:val="36"/>
        </w:rPr>
      </w:pPr>
    </w:p>
    <w:p w14:paraId="150F9BAA" w14:textId="1C3183D0" w:rsidR="00D95AC6" w:rsidRPr="00D50167" w:rsidRDefault="00D50167" w:rsidP="004A0897">
      <w:pPr>
        <w:pStyle w:val="Heading4"/>
      </w:pPr>
      <w:r w:rsidRPr="00D50167">
        <w:lastRenderedPageBreak/>
        <w:t>Sights</w:t>
      </w:r>
    </w:p>
    <w:p w14:paraId="12D37412" w14:textId="77777777" w:rsidR="00D95AC6" w:rsidRPr="00D50167" w:rsidRDefault="00D95AC6" w:rsidP="00D50167">
      <w:pPr>
        <w:pStyle w:val="ListParagraph"/>
        <w:numPr>
          <w:ilvl w:val="0"/>
          <w:numId w:val="43"/>
        </w:numPr>
        <w:rPr>
          <w:rFonts w:ascii="Arial" w:hAnsi="Arial" w:cs="Arial"/>
          <w:b/>
          <w:bCs/>
          <w:sz w:val="36"/>
          <w:szCs w:val="36"/>
        </w:rPr>
      </w:pPr>
      <w:r w:rsidRPr="00D50167">
        <w:rPr>
          <w:rFonts w:ascii="Arial" w:hAnsi="Arial" w:cs="Arial"/>
          <w:b/>
          <w:bCs/>
          <w:sz w:val="36"/>
          <w:szCs w:val="36"/>
        </w:rPr>
        <w:t>Bright lights</w:t>
      </w:r>
    </w:p>
    <w:p w14:paraId="55188990" w14:textId="77777777" w:rsidR="00D95AC6" w:rsidRPr="00D50167" w:rsidRDefault="00D95AC6" w:rsidP="00D50167">
      <w:pPr>
        <w:pStyle w:val="ListParagraph"/>
        <w:numPr>
          <w:ilvl w:val="0"/>
          <w:numId w:val="43"/>
        </w:numPr>
        <w:rPr>
          <w:rFonts w:ascii="Arial" w:hAnsi="Arial" w:cs="Arial"/>
          <w:b/>
          <w:bCs/>
          <w:sz w:val="36"/>
          <w:szCs w:val="36"/>
        </w:rPr>
      </w:pPr>
      <w:r w:rsidRPr="00D50167">
        <w:rPr>
          <w:rFonts w:ascii="Arial" w:hAnsi="Arial" w:cs="Arial"/>
          <w:b/>
          <w:bCs/>
          <w:sz w:val="36"/>
          <w:szCs w:val="36"/>
        </w:rPr>
        <w:t>Mirror/Reflection</w:t>
      </w:r>
    </w:p>
    <w:p w14:paraId="3B5362AC" w14:textId="3BA7428B" w:rsidR="00D95AC6" w:rsidRPr="00D50167" w:rsidRDefault="00D95AC6" w:rsidP="00D50167">
      <w:pPr>
        <w:pStyle w:val="ListParagraph"/>
        <w:numPr>
          <w:ilvl w:val="0"/>
          <w:numId w:val="43"/>
        </w:numPr>
        <w:rPr>
          <w:rFonts w:ascii="Arial" w:hAnsi="Arial" w:cs="Arial"/>
          <w:b/>
          <w:bCs/>
          <w:sz w:val="36"/>
          <w:szCs w:val="36"/>
        </w:rPr>
      </w:pPr>
      <w:r w:rsidRPr="00D50167">
        <w:rPr>
          <w:rFonts w:ascii="Arial" w:hAnsi="Arial" w:cs="Arial"/>
          <w:b/>
          <w:bCs/>
          <w:sz w:val="36"/>
          <w:szCs w:val="36"/>
        </w:rPr>
        <w:t>People (excl accessible)</w:t>
      </w:r>
    </w:p>
    <w:p w14:paraId="08FD2C77" w14:textId="4DC980AF" w:rsidR="00D95AC6" w:rsidRPr="00D50167" w:rsidRDefault="00D50167" w:rsidP="004A0897">
      <w:pPr>
        <w:pStyle w:val="Heading4"/>
      </w:pPr>
      <w:r w:rsidRPr="00D50167">
        <w:t>Smells</w:t>
      </w:r>
    </w:p>
    <w:p w14:paraId="739F8BBF" w14:textId="77777777" w:rsidR="00D95AC6" w:rsidRPr="00D50167" w:rsidRDefault="00D95AC6" w:rsidP="00D50167">
      <w:pPr>
        <w:pStyle w:val="ListParagraph"/>
        <w:numPr>
          <w:ilvl w:val="0"/>
          <w:numId w:val="44"/>
        </w:numPr>
        <w:rPr>
          <w:rFonts w:ascii="Arial" w:hAnsi="Arial" w:cs="Arial"/>
          <w:b/>
          <w:bCs/>
          <w:sz w:val="36"/>
          <w:szCs w:val="36"/>
        </w:rPr>
      </w:pPr>
      <w:r w:rsidRPr="00D50167">
        <w:rPr>
          <w:rFonts w:ascii="Arial" w:hAnsi="Arial" w:cs="Arial"/>
          <w:b/>
          <w:bCs/>
          <w:sz w:val="36"/>
          <w:szCs w:val="36"/>
        </w:rPr>
        <w:t>Air freshener</w:t>
      </w:r>
    </w:p>
    <w:p w14:paraId="4AC11945" w14:textId="1D180CB3" w:rsidR="00D95AC6" w:rsidRPr="00D50167" w:rsidRDefault="00D95AC6" w:rsidP="00D50167">
      <w:pPr>
        <w:pStyle w:val="ListParagraph"/>
        <w:numPr>
          <w:ilvl w:val="0"/>
          <w:numId w:val="44"/>
        </w:numPr>
        <w:rPr>
          <w:rFonts w:ascii="Arial" w:hAnsi="Arial" w:cs="Arial"/>
          <w:b/>
          <w:bCs/>
          <w:sz w:val="36"/>
          <w:szCs w:val="36"/>
        </w:rPr>
      </w:pPr>
      <w:r w:rsidRPr="00D50167">
        <w:rPr>
          <w:rFonts w:ascii="Arial" w:hAnsi="Arial" w:cs="Arial"/>
          <w:b/>
          <w:bCs/>
          <w:sz w:val="36"/>
          <w:szCs w:val="36"/>
        </w:rPr>
        <w:t xml:space="preserve">Bathroom </w:t>
      </w:r>
      <w:r w:rsidR="00D50167" w:rsidRPr="00D50167">
        <w:rPr>
          <w:rFonts w:ascii="Arial" w:hAnsi="Arial" w:cs="Arial"/>
          <w:b/>
          <w:bCs/>
          <w:sz w:val="40"/>
          <w:szCs w:val="36"/>
        </w:rPr>
        <w:t>Smells</w:t>
      </w:r>
    </w:p>
    <w:p w14:paraId="6CF341B5" w14:textId="77777777" w:rsidR="00D95AC6" w:rsidRPr="00D50167" w:rsidRDefault="00D95AC6" w:rsidP="00D50167">
      <w:pPr>
        <w:pStyle w:val="ListParagraph"/>
        <w:numPr>
          <w:ilvl w:val="0"/>
          <w:numId w:val="44"/>
        </w:numPr>
        <w:spacing w:after="200" w:line="276" w:lineRule="auto"/>
        <w:rPr>
          <w:rFonts w:ascii="Arial" w:hAnsi="Arial" w:cs="Arial"/>
          <w:b/>
          <w:bCs/>
          <w:sz w:val="36"/>
          <w:szCs w:val="36"/>
          <w:u w:val="single"/>
        </w:rPr>
      </w:pPr>
      <w:r w:rsidRPr="00D50167">
        <w:rPr>
          <w:rFonts w:ascii="Arial" w:hAnsi="Arial" w:cs="Arial"/>
          <w:b/>
          <w:bCs/>
          <w:sz w:val="36"/>
          <w:szCs w:val="36"/>
        </w:rPr>
        <w:t>Disinfectants</w:t>
      </w:r>
    </w:p>
    <w:p w14:paraId="4B2CAE32" w14:textId="77777777" w:rsidR="00D95AC6" w:rsidRPr="009614FF" w:rsidRDefault="00D95AC6" w:rsidP="005502F7">
      <w:pPr>
        <w:pStyle w:val="Heading2"/>
      </w:pPr>
      <w:r w:rsidRPr="009614FF">
        <w:t>Library entrance</w:t>
      </w:r>
    </w:p>
    <w:p w14:paraId="0C238E4E" w14:textId="77777777" w:rsidR="00D95AC6" w:rsidRPr="00D95AC6" w:rsidRDefault="00D95AC6" w:rsidP="00103CB8">
      <w:pPr>
        <w:rPr>
          <w:rFonts w:ascii="Arial" w:hAnsi="Arial" w:cs="Arial"/>
          <w:b/>
          <w:bCs/>
          <w:sz w:val="36"/>
          <w:szCs w:val="36"/>
        </w:rPr>
      </w:pPr>
      <w:r w:rsidRPr="00D95AC6">
        <w:rPr>
          <w:rFonts w:ascii="Arial" w:hAnsi="Arial" w:cs="Arial"/>
          <w:b/>
          <w:bCs/>
          <w:sz w:val="36"/>
          <w:szCs w:val="36"/>
        </w:rPr>
        <w:t xml:space="preserve">The entrance to the library is located on the right-hand side of the foyer when entering from John Street. </w:t>
      </w:r>
    </w:p>
    <w:p w14:paraId="4B170D84" w14:textId="77777777" w:rsidR="00D95AC6" w:rsidRPr="00D95AC6" w:rsidRDefault="00D95AC6" w:rsidP="00103CB8">
      <w:pPr>
        <w:rPr>
          <w:rFonts w:ascii="Arial" w:hAnsi="Arial" w:cs="Arial"/>
          <w:b/>
          <w:bCs/>
          <w:sz w:val="36"/>
          <w:szCs w:val="36"/>
        </w:rPr>
      </w:pPr>
      <w:r w:rsidRPr="00D95AC6">
        <w:rPr>
          <w:rFonts w:ascii="Arial" w:hAnsi="Arial" w:cs="Arial"/>
          <w:b/>
          <w:bCs/>
          <w:sz w:val="36"/>
          <w:szCs w:val="36"/>
        </w:rPr>
        <w:lastRenderedPageBreak/>
        <w:t>On arrival, visitors must register via a QR code before entering the library. Customers without a mobile device can register at the library service desk.</w:t>
      </w:r>
    </w:p>
    <w:p w14:paraId="4AA101FD" w14:textId="1AB0A4BE" w:rsidR="00D95AC6" w:rsidRPr="00D95AC6" w:rsidRDefault="00D95AC6" w:rsidP="00103CB8">
      <w:pPr>
        <w:rPr>
          <w:rFonts w:ascii="Arial" w:hAnsi="Arial" w:cs="Arial"/>
          <w:b/>
          <w:bCs/>
          <w:sz w:val="36"/>
          <w:szCs w:val="36"/>
        </w:rPr>
      </w:pPr>
      <w:r w:rsidRPr="00D95AC6">
        <w:rPr>
          <w:rFonts w:ascii="Arial" w:hAnsi="Arial" w:cs="Arial"/>
          <w:b/>
          <w:bCs/>
          <w:sz w:val="36"/>
          <w:szCs w:val="36"/>
        </w:rPr>
        <w:t>Entry into the library is via a set of glass automated doors with a clearance of 1,640mm.</w:t>
      </w:r>
    </w:p>
    <w:p w14:paraId="3D8796D5" w14:textId="05ACC320" w:rsidR="00D95AC6" w:rsidRPr="00D95AC6" w:rsidRDefault="00D95AC6" w:rsidP="00103CB8">
      <w:pPr>
        <w:rPr>
          <w:rFonts w:ascii="Arial" w:hAnsi="Arial" w:cs="Arial"/>
          <w:b/>
          <w:bCs/>
          <w:sz w:val="36"/>
          <w:szCs w:val="36"/>
        </w:rPr>
      </w:pPr>
      <w:r w:rsidRPr="00D95AC6">
        <w:rPr>
          <w:rFonts w:ascii="Arial" w:hAnsi="Arial" w:cs="Arial"/>
          <w:b/>
          <w:bCs/>
          <w:sz w:val="36"/>
          <w:szCs w:val="36"/>
        </w:rPr>
        <w:t>Library reception is located directly ahead of the entrance.</w:t>
      </w:r>
    </w:p>
    <w:p w14:paraId="7250D272" w14:textId="4FC65BA5" w:rsidR="00D95AC6" w:rsidRPr="00D95AC6" w:rsidRDefault="00D95AC6" w:rsidP="00103CB8">
      <w:pPr>
        <w:rPr>
          <w:rFonts w:ascii="Arial" w:hAnsi="Arial" w:cs="Arial"/>
          <w:b/>
          <w:bCs/>
          <w:sz w:val="36"/>
          <w:szCs w:val="36"/>
        </w:rPr>
      </w:pPr>
      <w:r w:rsidRPr="00D95AC6">
        <w:rPr>
          <w:rFonts w:ascii="Arial" w:hAnsi="Arial" w:cs="Arial"/>
          <w:b/>
          <w:bCs/>
          <w:sz w:val="36"/>
          <w:szCs w:val="36"/>
        </w:rPr>
        <w:t>Staff are available to provide assistance with any enquiries, bookings and assist with payments or provide directions.</w:t>
      </w:r>
    </w:p>
    <w:p w14:paraId="03CF2342" w14:textId="05DFF533" w:rsidR="00D95AC6" w:rsidRPr="00D95AC6" w:rsidRDefault="00D95AC6" w:rsidP="00103CB8">
      <w:pPr>
        <w:rPr>
          <w:rFonts w:ascii="Arial" w:hAnsi="Arial" w:cs="Arial"/>
          <w:b/>
          <w:bCs/>
          <w:sz w:val="36"/>
          <w:szCs w:val="36"/>
        </w:rPr>
      </w:pPr>
      <w:r w:rsidRPr="00D95AC6">
        <w:rPr>
          <w:rFonts w:ascii="Arial" w:hAnsi="Arial" w:cs="Arial"/>
          <w:b/>
          <w:bCs/>
          <w:sz w:val="36"/>
          <w:szCs w:val="36"/>
        </w:rPr>
        <w:t xml:space="preserve">There is a visual communication board at reception to support confident communication. </w:t>
      </w:r>
    </w:p>
    <w:p w14:paraId="5250BFAB" w14:textId="7195A9BC" w:rsidR="00D95AC6" w:rsidRPr="009614FF" w:rsidRDefault="00D95AC6" w:rsidP="004A0897">
      <w:pPr>
        <w:pStyle w:val="Heading3"/>
      </w:pPr>
      <w:r w:rsidRPr="009614FF">
        <w:t xml:space="preserve">Sensory guide </w:t>
      </w:r>
      <w:r w:rsidR="00065B0E" w:rsidRPr="009614FF">
        <w:t>l</w:t>
      </w:r>
      <w:r w:rsidRPr="009614FF">
        <w:t xml:space="preserve">ibrary </w:t>
      </w:r>
      <w:r w:rsidR="00065B0E" w:rsidRPr="009614FF">
        <w:t>e</w:t>
      </w:r>
      <w:r w:rsidRPr="009614FF">
        <w:t>ntrance</w:t>
      </w:r>
    </w:p>
    <w:p w14:paraId="7ED5E26D" w14:textId="4453D988" w:rsidR="00D95AC6" w:rsidRPr="009614FF" w:rsidRDefault="00D50167" w:rsidP="004A0897">
      <w:pPr>
        <w:pStyle w:val="Heading4"/>
      </w:pPr>
      <w:r w:rsidRPr="009614FF">
        <w:t>Feel</w:t>
      </w:r>
    </w:p>
    <w:p w14:paraId="6E5C7199" w14:textId="77777777" w:rsidR="00D95AC6" w:rsidRPr="009614FF" w:rsidRDefault="00D95AC6" w:rsidP="009614FF">
      <w:pPr>
        <w:pStyle w:val="ListParagraph"/>
        <w:numPr>
          <w:ilvl w:val="0"/>
          <w:numId w:val="45"/>
        </w:numPr>
        <w:rPr>
          <w:rFonts w:ascii="Arial" w:hAnsi="Arial" w:cs="Arial"/>
          <w:b/>
          <w:bCs/>
          <w:sz w:val="36"/>
          <w:szCs w:val="36"/>
        </w:rPr>
      </w:pPr>
      <w:r w:rsidRPr="009614FF">
        <w:rPr>
          <w:rFonts w:ascii="Arial" w:hAnsi="Arial" w:cs="Arial"/>
          <w:b/>
          <w:bCs/>
          <w:sz w:val="36"/>
          <w:szCs w:val="36"/>
        </w:rPr>
        <w:t>Change in ground surface</w:t>
      </w:r>
    </w:p>
    <w:p w14:paraId="7C827B26" w14:textId="4B143305" w:rsidR="00D95AC6" w:rsidRPr="009614FF" w:rsidRDefault="00D95AC6" w:rsidP="00103CB8">
      <w:pPr>
        <w:pStyle w:val="ListParagraph"/>
        <w:numPr>
          <w:ilvl w:val="0"/>
          <w:numId w:val="45"/>
        </w:numPr>
        <w:rPr>
          <w:rFonts w:ascii="Arial" w:hAnsi="Arial" w:cs="Arial"/>
          <w:b/>
          <w:bCs/>
          <w:sz w:val="36"/>
          <w:szCs w:val="36"/>
        </w:rPr>
      </w:pPr>
      <w:r w:rsidRPr="009614FF">
        <w:rPr>
          <w:rFonts w:ascii="Arial" w:hAnsi="Arial" w:cs="Arial"/>
          <w:b/>
          <w:bCs/>
          <w:sz w:val="36"/>
          <w:szCs w:val="36"/>
        </w:rPr>
        <w:t>Heating/Cooling</w:t>
      </w:r>
    </w:p>
    <w:p w14:paraId="34BB614F" w14:textId="728BE148" w:rsidR="00D95AC6" w:rsidRPr="009614FF" w:rsidRDefault="00D50167" w:rsidP="004A0897">
      <w:pPr>
        <w:pStyle w:val="Heading4"/>
      </w:pPr>
      <w:r w:rsidRPr="009614FF">
        <w:lastRenderedPageBreak/>
        <w:t>Sounds</w:t>
      </w:r>
    </w:p>
    <w:p w14:paraId="1390DAF6" w14:textId="77777777" w:rsidR="00D95AC6" w:rsidRPr="009614FF" w:rsidRDefault="00D95AC6" w:rsidP="009614FF">
      <w:pPr>
        <w:pStyle w:val="ListParagraph"/>
        <w:numPr>
          <w:ilvl w:val="0"/>
          <w:numId w:val="46"/>
        </w:numPr>
        <w:rPr>
          <w:rFonts w:ascii="Arial" w:hAnsi="Arial" w:cs="Arial"/>
          <w:b/>
          <w:bCs/>
          <w:sz w:val="36"/>
          <w:szCs w:val="36"/>
        </w:rPr>
      </w:pPr>
      <w:r w:rsidRPr="009614FF">
        <w:rPr>
          <w:rFonts w:ascii="Arial" w:hAnsi="Arial" w:cs="Arial"/>
          <w:b/>
          <w:bCs/>
          <w:sz w:val="36"/>
          <w:szCs w:val="36"/>
        </w:rPr>
        <w:t>Echo</w:t>
      </w:r>
    </w:p>
    <w:p w14:paraId="49BD5B57" w14:textId="159D9805" w:rsidR="00D95AC6" w:rsidRPr="009614FF" w:rsidRDefault="00D95AC6" w:rsidP="009614FF">
      <w:pPr>
        <w:pStyle w:val="ListParagraph"/>
        <w:numPr>
          <w:ilvl w:val="0"/>
          <w:numId w:val="46"/>
        </w:numPr>
        <w:rPr>
          <w:rFonts w:ascii="Arial" w:hAnsi="Arial" w:cs="Arial"/>
          <w:b/>
          <w:bCs/>
          <w:sz w:val="36"/>
          <w:szCs w:val="36"/>
        </w:rPr>
      </w:pPr>
      <w:r w:rsidRPr="009614FF">
        <w:rPr>
          <w:rFonts w:ascii="Arial" w:hAnsi="Arial" w:cs="Arial"/>
          <w:b/>
          <w:bCs/>
          <w:sz w:val="36"/>
          <w:szCs w:val="36"/>
        </w:rPr>
        <w:t>People</w:t>
      </w:r>
    </w:p>
    <w:p w14:paraId="0065FD03" w14:textId="6EF37E29" w:rsidR="00D95AC6" w:rsidRPr="009614FF" w:rsidRDefault="00D50167" w:rsidP="004A0897">
      <w:pPr>
        <w:pStyle w:val="Heading4"/>
      </w:pPr>
      <w:r w:rsidRPr="009614FF">
        <w:t>Sights</w:t>
      </w:r>
    </w:p>
    <w:p w14:paraId="63A81ED9" w14:textId="77777777" w:rsidR="00D95AC6" w:rsidRPr="009614FF" w:rsidRDefault="00D95AC6" w:rsidP="009614FF">
      <w:pPr>
        <w:pStyle w:val="ListParagraph"/>
        <w:numPr>
          <w:ilvl w:val="0"/>
          <w:numId w:val="47"/>
        </w:numPr>
        <w:spacing w:after="200" w:line="276" w:lineRule="auto"/>
        <w:rPr>
          <w:rFonts w:ascii="Arial" w:hAnsi="Arial" w:cs="Arial"/>
          <w:b/>
          <w:bCs/>
          <w:sz w:val="36"/>
          <w:szCs w:val="36"/>
          <w:u w:val="single"/>
        </w:rPr>
      </w:pPr>
      <w:r w:rsidRPr="009614FF">
        <w:rPr>
          <w:rFonts w:ascii="Arial" w:hAnsi="Arial" w:cs="Arial"/>
          <w:b/>
          <w:bCs/>
          <w:sz w:val="36"/>
          <w:szCs w:val="36"/>
        </w:rPr>
        <w:t>People</w:t>
      </w:r>
    </w:p>
    <w:p w14:paraId="43B464F7" w14:textId="77777777" w:rsidR="00D95AC6" w:rsidRPr="00736452" w:rsidRDefault="00D95AC6" w:rsidP="005502F7">
      <w:pPr>
        <w:pStyle w:val="Heading2"/>
      </w:pPr>
      <w:r w:rsidRPr="00736452">
        <w:t xml:space="preserve">Library staff </w:t>
      </w:r>
    </w:p>
    <w:p w14:paraId="5819A1F7" w14:textId="59DDC212" w:rsidR="00D95AC6" w:rsidRPr="00D95AC6" w:rsidRDefault="00D95AC6" w:rsidP="002564F3">
      <w:pPr>
        <w:rPr>
          <w:rFonts w:ascii="Arial" w:hAnsi="Arial" w:cs="Arial"/>
          <w:b/>
          <w:bCs/>
          <w:sz w:val="36"/>
          <w:szCs w:val="36"/>
        </w:rPr>
      </w:pPr>
      <w:bookmarkStart w:id="1" w:name="_Hlk45111606"/>
      <w:r w:rsidRPr="00D95AC6">
        <w:rPr>
          <w:rFonts w:ascii="Arial" w:hAnsi="Arial" w:cs="Arial"/>
          <w:b/>
          <w:bCs/>
          <w:sz w:val="36"/>
          <w:szCs w:val="36"/>
        </w:rPr>
        <w:t xml:space="preserve">Library staff wear lanyards, name badges and communication radios with headsets. </w:t>
      </w:r>
      <w:bookmarkEnd w:id="1"/>
    </w:p>
    <w:p w14:paraId="6A67655B"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A team of library staff are available to assist with any enquiries, bookings or to provide assistance.</w:t>
      </w:r>
    </w:p>
    <w:p w14:paraId="1BA85217" w14:textId="77777777" w:rsidR="00D95AC6" w:rsidRPr="00736452" w:rsidRDefault="00D95AC6" w:rsidP="005502F7">
      <w:pPr>
        <w:pStyle w:val="Heading2"/>
      </w:pPr>
      <w:r w:rsidRPr="00736452">
        <w:t>Library membership</w:t>
      </w:r>
    </w:p>
    <w:p w14:paraId="236203C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Joining the library is free and open to anyone. </w:t>
      </w:r>
    </w:p>
    <w:p w14:paraId="19DF2308" w14:textId="2B6B069B" w:rsidR="00D95AC6" w:rsidRPr="00065B0E" w:rsidRDefault="00D95AC6" w:rsidP="002564F3">
      <w:pPr>
        <w:rPr>
          <w:rFonts w:ascii="Arial" w:hAnsi="Arial" w:cs="Arial"/>
          <w:b/>
          <w:bCs/>
          <w:color w:val="FF0000"/>
          <w:sz w:val="36"/>
          <w:szCs w:val="36"/>
          <w:shd w:val="clear" w:color="auto" w:fill="FFFFFF"/>
        </w:rPr>
      </w:pPr>
      <w:r w:rsidRPr="00D95AC6">
        <w:rPr>
          <w:rFonts w:ascii="Arial" w:hAnsi="Arial" w:cs="Arial"/>
          <w:b/>
          <w:bCs/>
          <w:sz w:val="36"/>
          <w:szCs w:val="36"/>
          <w:shd w:val="clear" w:color="auto" w:fill="FFFFFF"/>
        </w:rPr>
        <w:lastRenderedPageBreak/>
        <w:t>Membership to this library also entitles you to use your library membership at other participating LibVic Libraries throughout Victoria.</w:t>
      </w:r>
      <w:r w:rsidRPr="00D95AC6">
        <w:rPr>
          <w:rFonts w:ascii="Arial" w:hAnsi="Arial" w:cs="Arial"/>
          <w:b/>
          <w:bCs/>
          <w:sz w:val="36"/>
          <w:szCs w:val="36"/>
        </w:rPr>
        <w:t xml:space="preserve"> </w:t>
      </w:r>
      <w:r w:rsidRPr="00D95AC6">
        <w:rPr>
          <w:rFonts w:ascii="Arial" w:hAnsi="Arial" w:cs="Arial"/>
          <w:b/>
          <w:bCs/>
          <w:sz w:val="36"/>
          <w:szCs w:val="36"/>
          <w:shd w:val="clear" w:color="auto" w:fill="FFFFFF"/>
        </w:rPr>
        <w:t xml:space="preserve">Look for the LibVic logo at other participating branches. </w:t>
      </w:r>
    </w:p>
    <w:p w14:paraId="204FA8B3" w14:textId="77777777" w:rsidR="00D95AC6" w:rsidRPr="00D95AC6" w:rsidRDefault="00D95AC6" w:rsidP="002564F3">
      <w:pPr>
        <w:rPr>
          <w:rFonts w:ascii="Arial" w:hAnsi="Arial" w:cs="Arial"/>
          <w:b/>
          <w:bCs/>
          <w:sz w:val="36"/>
          <w:szCs w:val="36"/>
          <w:shd w:val="clear" w:color="auto" w:fill="FFFFFF"/>
        </w:rPr>
      </w:pPr>
      <w:r w:rsidRPr="00D95AC6">
        <w:rPr>
          <w:rFonts w:ascii="Arial" w:hAnsi="Arial" w:cs="Arial"/>
          <w:b/>
          <w:bCs/>
          <w:sz w:val="36"/>
          <w:szCs w:val="36"/>
          <w:shd w:val="clear" w:color="auto" w:fill="FFFFFF"/>
        </w:rPr>
        <w:t>You can sign up online or visit in branch for a full library membership.</w:t>
      </w:r>
    </w:p>
    <w:p w14:paraId="60A1669B" w14:textId="77777777" w:rsidR="00D95AC6" w:rsidRPr="00D95AC6" w:rsidRDefault="00D95AC6" w:rsidP="002564F3">
      <w:pPr>
        <w:rPr>
          <w:rFonts w:ascii="Arial" w:hAnsi="Arial" w:cs="Arial"/>
          <w:b/>
          <w:bCs/>
          <w:sz w:val="36"/>
          <w:szCs w:val="36"/>
          <w:shd w:val="clear" w:color="auto" w:fill="FFFFFF"/>
        </w:rPr>
      </w:pPr>
      <w:r w:rsidRPr="00D95AC6">
        <w:rPr>
          <w:rFonts w:ascii="Arial" w:hAnsi="Arial" w:cs="Arial"/>
          <w:b/>
          <w:bCs/>
          <w:sz w:val="36"/>
          <w:szCs w:val="36"/>
          <w:shd w:val="clear" w:color="auto" w:fill="FFFFFF"/>
        </w:rPr>
        <w:t>Online membership</w:t>
      </w:r>
    </w:p>
    <w:p w14:paraId="2AEA2991" w14:textId="77777777" w:rsidR="00D95AC6" w:rsidRPr="00D95AC6" w:rsidRDefault="00D95AC6" w:rsidP="002564F3">
      <w:pPr>
        <w:rPr>
          <w:rFonts w:ascii="Arial" w:hAnsi="Arial" w:cs="Arial"/>
          <w:b/>
          <w:bCs/>
          <w:sz w:val="36"/>
          <w:szCs w:val="36"/>
          <w:shd w:val="clear" w:color="auto" w:fill="FFFFFF"/>
        </w:rPr>
      </w:pPr>
      <w:bookmarkStart w:id="2" w:name="_Hlk46255437"/>
      <w:r w:rsidRPr="00D95AC6">
        <w:rPr>
          <w:rFonts w:ascii="Arial" w:hAnsi="Arial" w:cs="Arial"/>
          <w:b/>
          <w:bCs/>
          <w:sz w:val="36"/>
          <w:szCs w:val="36"/>
          <w:shd w:val="clear" w:color="auto" w:fill="FFFFFF"/>
        </w:rPr>
        <w:t xml:space="preserve">Online membership allows you to place holds online and access the library’s subscription e-resources. However, it does not allow you to borrow or use library computers. </w:t>
      </w:r>
      <w:bookmarkEnd w:id="2"/>
      <w:r w:rsidRPr="00D95AC6">
        <w:rPr>
          <w:rFonts w:ascii="Arial" w:hAnsi="Arial" w:cs="Arial"/>
          <w:b/>
          <w:bCs/>
          <w:sz w:val="36"/>
          <w:szCs w:val="36"/>
          <w:shd w:val="clear" w:color="auto" w:fill="FFFFFF"/>
        </w:rPr>
        <w:t>When you come in to the library you can upgrade to full membership.</w:t>
      </w:r>
    </w:p>
    <w:p w14:paraId="744970AC" w14:textId="77777777" w:rsidR="00D95AC6" w:rsidRPr="00D95AC6" w:rsidRDefault="00D95AC6" w:rsidP="002564F3">
      <w:pPr>
        <w:rPr>
          <w:rFonts w:ascii="Arial" w:hAnsi="Arial" w:cs="Arial"/>
          <w:b/>
          <w:bCs/>
          <w:sz w:val="36"/>
          <w:szCs w:val="36"/>
          <w:shd w:val="clear" w:color="auto" w:fill="FFFFFF"/>
        </w:rPr>
      </w:pPr>
      <w:r w:rsidRPr="00D95AC6">
        <w:rPr>
          <w:rFonts w:ascii="Arial" w:hAnsi="Arial" w:cs="Arial"/>
          <w:b/>
          <w:bCs/>
          <w:sz w:val="36"/>
          <w:szCs w:val="36"/>
          <w:shd w:val="clear" w:color="auto" w:fill="FFFFFF"/>
        </w:rPr>
        <w:t xml:space="preserve">Sign up for online membership here. </w:t>
      </w:r>
      <w:r w:rsidRPr="00D95AC6">
        <w:rPr>
          <w:rFonts w:ascii="Arial" w:hAnsi="Arial" w:cs="Arial"/>
          <w:b/>
          <w:bCs/>
          <w:sz w:val="36"/>
          <w:szCs w:val="36"/>
          <w:shd w:val="clear" w:color="auto" w:fill="FFFFFF"/>
        </w:rPr>
        <w:br/>
        <w:t>https://cclc.swft.ent.sirsidynix.net.au/client/en_AU/cclc/?rm=CC-REGISTRATION0%7C%7C%7C1%7C%7C%7C0%7C%7C%7Ctrue</w:t>
      </w:r>
    </w:p>
    <w:p w14:paraId="4B429A6A"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Full library membership</w:t>
      </w:r>
    </w:p>
    <w:p w14:paraId="552AC34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Full library membership is issued in branch.</w:t>
      </w:r>
    </w:p>
    <w:p w14:paraId="649159E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Identification is required to sign up for full membership. </w:t>
      </w:r>
      <w:r w:rsidRPr="00D95AC6">
        <w:rPr>
          <w:rFonts w:ascii="Arial" w:hAnsi="Arial" w:cs="Arial"/>
          <w:b/>
          <w:bCs/>
          <w:sz w:val="36"/>
          <w:szCs w:val="36"/>
        </w:rPr>
        <w:br/>
        <w:t xml:space="preserve">Limited membership, with restricted borrowing, is available for those who cannot provide identification. </w:t>
      </w:r>
    </w:p>
    <w:p w14:paraId="37338D4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Applicants under the age of 18 must have their application signed by a parent or guardian. </w:t>
      </w:r>
    </w:p>
    <w:p w14:paraId="4FBE93E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 library card will be given with each membership and access to a virtual barcode is available through the App.</w:t>
      </w:r>
      <w:r w:rsidRPr="00D95AC6">
        <w:rPr>
          <w:rFonts w:ascii="Arial" w:hAnsi="Arial" w:cs="Arial"/>
          <w:b/>
          <w:bCs/>
          <w:sz w:val="36"/>
          <w:szCs w:val="36"/>
        </w:rPr>
        <w:br/>
        <w:t>https://www.cclc.vic.gov.au/online-resources/casey-cardinia-libraries-app/</w:t>
      </w:r>
    </w:p>
    <w:p w14:paraId="5D3D2C4E"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 xml:space="preserve">PIN numbers are generated with each new membership. PIN numbers can be changed. See staff for assistance. </w:t>
      </w:r>
    </w:p>
    <w:p w14:paraId="0ED9A44D" w14:textId="77777777" w:rsidR="00D95AC6" w:rsidRPr="00736452" w:rsidRDefault="00D95AC6" w:rsidP="005502F7">
      <w:pPr>
        <w:pStyle w:val="Heading2"/>
      </w:pPr>
      <w:r w:rsidRPr="00736452">
        <w:t>Library collection</w:t>
      </w:r>
    </w:p>
    <w:p w14:paraId="4E80CA0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Pakenham Library has an extensive range of items available for loan including:</w:t>
      </w:r>
    </w:p>
    <w:p w14:paraId="3DD36741"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books (fiction and non-fiction)</w:t>
      </w:r>
    </w:p>
    <w:p w14:paraId="722CF3FD"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lastRenderedPageBreak/>
        <w:t>large print books</w:t>
      </w:r>
    </w:p>
    <w:p w14:paraId="419926C6"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audio books</w:t>
      </w:r>
    </w:p>
    <w:p w14:paraId="2B714921"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bi-lingual picture books</w:t>
      </w:r>
    </w:p>
    <w:p w14:paraId="340F509B"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magazines</w:t>
      </w:r>
    </w:p>
    <w:p w14:paraId="4A940713"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DVDs</w:t>
      </w:r>
    </w:p>
    <w:p w14:paraId="2BE049A8"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DVDs, magazines and books in a range of languages. See staff to check if your language is available</w:t>
      </w:r>
    </w:p>
    <w:p w14:paraId="56767F22"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E-books, e-magazines, e-audiobooks, online movies, music and learning resources all through our e-collection</w:t>
      </w:r>
    </w:p>
    <w:p w14:paraId="1AF811AC"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Daisy player</w:t>
      </w:r>
    </w:p>
    <w:p w14:paraId="39CAB08D"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sustainable home audit kit</w:t>
      </w:r>
    </w:p>
    <w:p w14:paraId="55F43407" w14:textId="6C18B82E" w:rsidR="00D95AC6" w:rsidRPr="00065B0E"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laptop and desktop computers.</w:t>
      </w:r>
    </w:p>
    <w:p w14:paraId="147CC85D"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All items are catalogued.  </w:t>
      </w:r>
    </w:p>
    <w:p w14:paraId="121F46C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A library catalogue is a register of items. </w:t>
      </w:r>
    </w:p>
    <w:p w14:paraId="54EAA2C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There are catalogue computers available to look up item availability placed throughout the library. </w:t>
      </w:r>
      <w:r w:rsidRPr="00D95AC6">
        <w:rPr>
          <w:rFonts w:ascii="Arial" w:hAnsi="Arial" w:cs="Arial"/>
          <w:b/>
          <w:bCs/>
          <w:sz w:val="36"/>
          <w:szCs w:val="36"/>
        </w:rPr>
        <w:br/>
        <w:t>See staff for assistance.</w:t>
      </w:r>
    </w:p>
    <w:p w14:paraId="09EC3FBF" w14:textId="0B5EA923"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library catalogue can also be accessed through the main public computers in the library.  </w:t>
      </w:r>
    </w:p>
    <w:p w14:paraId="522C27A5" w14:textId="498B50E5"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Members can search required items by author, title, subject or series.  </w:t>
      </w:r>
    </w:p>
    <w:p w14:paraId="02F9C886"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All book genre areas are categorised into sections.</w:t>
      </w:r>
    </w:p>
    <w:p w14:paraId="4CBEC5B1" w14:textId="00AB4F57" w:rsidR="00D95AC6" w:rsidRPr="00D95AC6" w:rsidRDefault="00D95AC6" w:rsidP="002564F3">
      <w:pPr>
        <w:rPr>
          <w:rFonts w:ascii="Arial" w:hAnsi="Arial" w:cs="Arial"/>
          <w:b/>
          <w:bCs/>
          <w:sz w:val="36"/>
          <w:szCs w:val="36"/>
        </w:rPr>
      </w:pPr>
      <w:r w:rsidRPr="00D95AC6">
        <w:rPr>
          <w:rFonts w:ascii="Arial" w:hAnsi="Arial" w:cs="Arial"/>
          <w:b/>
          <w:bCs/>
          <w:sz w:val="36"/>
          <w:szCs w:val="36"/>
        </w:rPr>
        <w:t>Large print books are identified with an 'LP' on the book spine.</w:t>
      </w:r>
    </w:p>
    <w:p w14:paraId="4DB306D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Book genre signage is placed at the end of aisles on the shelving units.</w:t>
      </w:r>
    </w:p>
    <w:p w14:paraId="681B5E3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Items can be placed on hold using the catalogue computer, online or with library staff.</w:t>
      </w:r>
    </w:p>
    <w:p w14:paraId="7CFB6A6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https://cclc.swft.ent.sirsidynix.net.au/client/en_AU/cclc/</w:t>
      </w:r>
    </w:p>
    <w:p w14:paraId="542EEC1B"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Pick up locations can be selected accordingly.</w:t>
      </w:r>
    </w:p>
    <w:p w14:paraId="2724A240" w14:textId="77777777" w:rsidR="00D95AC6" w:rsidRPr="00D95AC6" w:rsidRDefault="00D95AC6" w:rsidP="002564F3">
      <w:pPr>
        <w:rPr>
          <w:rFonts w:ascii="Arial" w:hAnsi="Arial" w:cs="Arial"/>
          <w:b/>
          <w:bCs/>
          <w:sz w:val="36"/>
          <w:szCs w:val="36"/>
        </w:rPr>
      </w:pPr>
    </w:p>
    <w:p w14:paraId="43712DF1" w14:textId="77777777" w:rsidR="00D95AC6" w:rsidRPr="00D95AC6" w:rsidRDefault="00D95AC6" w:rsidP="002564F3">
      <w:pPr>
        <w:rPr>
          <w:rFonts w:ascii="Arial" w:hAnsi="Arial" w:cs="Arial"/>
          <w:b/>
          <w:bCs/>
          <w:sz w:val="36"/>
          <w:szCs w:val="36"/>
        </w:rPr>
      </w:pPr>
      <w:bookmarkStart w:id="3" w:name="_Hlk45113950"/>
      <w:r w:rsidRPr="00D95AC6">
        <w:rPr>
          <w:rFonts w:ascii="Arial" w:hAnsi="Arial" w:cs="Arial"/>
          <w:b/>
          <w:bCs/>
          <w:sz w:val="36"/>
          <w:szCs w:val="36"/>
        </w:rPr>
        <w:t xml:space="preserve">Items will automatically renew twice if you have provided an email address unless they are reserved by another member or are too far overdue. </w:t>
      </w:r>
      <w:bookmarkStart w:id="4" w:name="_Hlk45114729"/>
      <w:bookmarkEnd w:id="3"/>
    </w:p>
    <w:p w14:paraId="67FC5555"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Items can also be renewed online through the library website or via the app.</w:t>
      </w:r>
      <w:bookmarkEnd w:id="4"/>
      <w:r w:rsidRPr="00D95AC6">
        <w:rPr>
          <w:rFonts w:ascii="Arial" w:hAnsi="Arial" w:cs="Arial"/>
          <w:b/>
          <w:bCs/>
          <w:sz w:val="36"/>
          <w:szCs w:val="36"/>
        </w:rPr>
        <w:t xml:space="preserve"> Membership details and password are required. https://cclc.swft.ent.sirsidynix.net.au/client/en_AU/cclc/</w:t>
      </w:r>
    </w:p>
    <w:p w14:paraId="56629577" w14:textId="77777777" w:rsidR="00D95AC6" w:rsidRPr="00736452" w:rsidRDefault="00D95AC6" w:rsidP="005502F7">
      <w:pPr>
        <w:pStyle w:val="Heading2"/>
      </w:pPr>
      <w:r w:rsidRPr="00736452">
        <w:t>Borrowing items at the self-checkout machine</w:t>
      </w:r>
    </w:p>
    <w:p w14:paraId="49019AF0" w14:textId="470F7088" w:rsidR="00D95AC6" w:rsidRPr="00D95AC6" w:rsidRDefault="00D95AC6" w:rsidP="002564F3">
      <w:pPr>
        <w:rPr>
          <w:rFonts w:ascii="Arial" w:hAnsi="Arial" w:cs="Arial"/>
          <w:b/>
          <w:bCs/>
          <w:color w:val="000000" w:themeColor="text1"/>
          <w:sz w:val="36"/>
          <w:szCs w:val="36"/>
        </w:rPr>
      </w:pPr>
      <w:r w:rsidRPr="00D95AC6">
        <w:rPr>
          <w:rFonts w:ascii="Arial" w:hAnsi="Arial" w:cs="Arial"/>
          <w:b/>
          <w:bCs/>
          <w:color w:val="000000" w:themeColor="text1"/>
          <w:sz w:val="36"/>
          <w:szCs w:val="36"/>
        </w:rPr>
        <w:t>Members can independently borrow items using the touch pad self-checkout machine.</w:t>
      </w:r>
    </w:p>
    <w:p w14:paraId="1F511169" w14:textId="365CE687" w:rsidR="00D95AC6" w:rsidRPr="00065B0E" w:rsidRDefault="00D95AC6" w:rsidP="002564F3">
      <w:pPr>
        <w:rPr>
          <w:rFonts w:ascii="Arial" w:hAnsi="Arial" w:cs="Arial"/>
          <w:b/>
          <w:bCs/>
          <w:color w:val="FF0000"/>
          <w:sz w:val="36"/>
          <w:szCs w:val="36"/>
        </w:rPr>
      </w:pPr>
      <w:bookmarkStart w:id="5" w:name="_Hlk45114096"/>
      <w:r w:rsidRPr="00D95AC6">
        <w:rPr>
          <w:rFonts w:ascii="Arial" w:hAnsi="Arial" w:cs="Arial"/>
          <w:b/>
          <w:bCs/>
          <w:color w:val="000000" w:themeColor="text1"/>
          <w:sz w:val="36"/>
          <w:szCs w:val="36"/>
        </w:rPr>
        <w:t>Pakenham Library has three self-check</w:t>
      </w:r>
      <w:r w:rsidRPr="00D95AC6">
        <w:rPr>
          <w:rFonts w:ascii="Arial" w:hAnsi="Arial" w:cs="Arial"/>
          <w:b/>
          <w:bCs/>
          <w:sz w:val="36"/>
          <w:szCs w:val="36"/>
        </w:rPr>
        <w:t>out machines located directly to the right on entry. You can select other languages in the self-checkout machine.</w:t>
      </w:r>
      <w:bookmarkEnd w:id="5"/>
    </w:p>
    <w:p w14:paraId="0415AC36" w14:textId="77777777" w:rsidR="00D95AC6" w:rsidRPr="00D95AC6" w:rsidRDefault="00D95AC6" w:rsidP="002564F3">
      <w:pPr>
        <w:rPr>
          <w:rFonts w:ascii="Arial" w:hAnsi="Arial" w:cs="Arial"/>
          <w:b/>
          <w:bCs/>
          <w:sz w:val="36"/>
          <w:szCs w:val="36"/>
        </w:rPr>
      </w:pPr>
      <w:bookmarkStart w:id="6" w:name="_Hlk45114194"/>
      <w:r w:rsidRPr="00D95AC6">
        <w:rPr>
          <w:rFonts w:ascii="Arial" w:hAnsi="Arial" w:cs="Arial"/>
          <w:b/>
          <w:bCs/>
          <w:sz w:val="36"/>
          <w:szCs w:val="36"/>
        </w:rPr>
        <w:t>To borrow items</w:t>
      </w:r>
    </w:p>
    <w:p w14:paraId="4E7C3689" w14:textId="77777777" w:rsidR="00D95AC6" w:rsidRPr="00D95AC6" w:rsidRDefault="00D95AC6" w:rsidP="00065B0E">
      <w:pPr>
        <w:pStyle w:val="ListParagraph"/>
        <w:numPr>
          <w:ilvl w:val="0"/>
          <w:numId w:val="25"/>
        </w:numPr>
        <w:ind w:left="851" w:hanging="851"/>
        <w:rPr>
          <w:rFonts w:ascii="Arial" w:hAnsi="Arial" w:cs="Arial"/>
          <w:b/>
          <w:bCs/>
          <w:sz w:val="36"/>
          <w:szCs w:val="36"/>
        </w:rPr>
      </w:pPr>
      <w:r w:rsidRPr="00D95AC6">
        <w:rPr>
          <w:rFonts w:ascii="Arial" w:hAnsi="Arial" w:cs="Arial"/>
          <w:b/>
          <w:bCs/>
          <w:sz w:val="36"/>
          <w:szCs w:val="36"/>
        </w:rPr>
        <w:t>Tap the screen and select borrow.</w:t>
      </w:r>
    </w:p>
    <w:bookmarkEnd w:id="6"/>
    <w:p w14:paraId="0E44F1FA" w14:textId="77777777" w:rsidR="00D95AC6" w:rsidRPr="00D95AC6" w:rsidRDefault="00D95AC6" w:rsidP="00065B0E">
      <w:pPr>
        <w:pStyle w:val="ListParagraph"/>
        <w:numPr>
          <w:ilvl w:val="0"/>
          <w:numId w:val="25"/>
        </w:numPr>
        <w:ind w:left="851" w:hanging="851"/>
        <w:rPr>
          <w:rFonts w:ascii="Arial" w:hAnsi="Arial" w:cs="Arial"/>
          <w:b/>
          <w:bCs/>
          <w:sz w:val="36"/>
          <w:szCs w:val="36"/>
        </w:rPr>
      </w:pPr>
      <w:r w:rsidRPr="00D95AC6">
        <w:rPr>
          <w:rFonts w:ascii="Arial" w:hAnsi="Arial" w:cs="Arial"/>
          <w:b/>
          <w:bCs/>
          <w:sz w:val="36"/>
          <w:szCs w:val="36"/>
        </w:rPr>
        <w:lastRenderedPageBreak/>
        <w:t>Scan your library barcode.</w:t>
      </w:r>
    </w:p>
    <w:p w14:paraId="0603ACE3" w14:textId="77777777" w:rsidR="00D95AC6" w:rsidRPr="00D95AC6" w:rsidRDefault="00D95AC6" w:rsidP="00065B0E">
      <w:pPr>
        <w:pStyle w:val="ListParagraph"/>
        <w:numPr>
          <w:ilvl w:val="0"/>
          <w:numId w:val="25"/>
        </w:numPr>
        <w:ind w:left="851" w:hanging="851"/>
        <w:rPr>
          <w:rFonts w:ascii="Arial" w:hAnsi="Arial" w:cs="Arial"/>
          <w:b/>
          <w:bCs/>
          <w:sz w:val="36"/>
          <w:szCs w:val="36"/>
        </w:rPr>
      </w:pPr>
      <w:r w:rsidRPr="00D95AC6">
        <w:rPr>
          <w:rFonts w:ascii="Arial" w:hAnsi="Arial" w:cs="Arial"/>
          <w:b/>
          <w:bCs/>
          <w:sz w:val="36"/>
          <w:szCs w:val="36"/>
        </w:rPr>
        <w:t xml:space="preserve">Place item on the marked area, facing either way. If borrowing multiple items, place all items on marked area together (4 maximum at one time). </w:t>
      </w:r>
    </w:p>
    <w:p w14:paraId="560C2242" w14:textId="77777777" w:rsidR="00D95AC6" w:rsidRPr="00D95AC6" w:rsidRDefault="00D95AC6" w:rsidP="00065B0E">
      <w:pPr>
        <w:pStyle w:val="ListParagraph"/>
        <w:numPr>
          <w:ilvl w:val="0"/>
          <w:numId w:val="25"/>
        </w:numPr>
        <w:ind w:left="851" w:hanging="851"/>
        <w:rPr>
          <w:rFonts w:ascii="Arial" w:hAnsi="Arial" w:cs="Arial"/>
          <w:b/>
          <w:bCs/>
          <w:sz w:val="36"/>
          <w:szCs w:val="36"/>
        </w:rPr>
      </w:pPr>
      <w:r w:rsidRPr="00D95AC6">
        <w:rPr>
          <w:rFonts w:ascii="Arial" w:hAnsi="Arial" w:cs="Arial"/>
          <w:b/>
          <w:bCs/>
          <w:sz w:val="36"/>
          <w:szCs w:val="36"/>
        </w:rPr>
        <w:t>Loan is confirmed with a green tick. If a red circle with an error message is displayed, see staff for assistance.</w:t>
      </w:r>
    </w:p>
    <w:p w14:paraId="34A7A3E7" w14:textId="37F963C1" w:rsidR="00D95AC6" w:rsidRPr="00065B0E" w:rsidRDefault="00D95AC6" w:rsidP="002564F3">
      <w:pPr>
        <w:pStyle w:val="ListParagraph"/>
        <w:numPr>
          <w:ilvl w:val="0"/>
          <w:numId w:val="25"/>
        </w:numPr>
        <w:ind w:left="851" w:hanging="851"/>
        <w:rPr>
          <w:rFonts w:ascii="Arial" w:hAnsi="Arial" w:cs="Arial"/>
          <w:b/>
          <w:bCs/>
          <w:sz w:val="36"/>
          <w:szCs w:val="36"/>
        </w:rPr>
      </w:pPr>
      <w:bookmarkStart w:id="7" w:name="_Hlk45114314"/>
      <w:r w:rsidRPr="00D95AC6">
        <w:rPr>
          <w:rFonts w:ascii="Arial" w:hAnsi="Arial" w:cs="Arial"/>
          <w:b/>
          <w:bCs/>
          <w:sz w:val="36"/>
          <w:szCs w:val="36"/>
        </w:rPr>
        <w:t>Select to ‘Finish without receipt’, ‘Finish with receipt’ or 'Email receipt'.</w:t>
      </w:r>
      <w:bookmarkEnd w:id="7"/>
    </w:p>
    <w:p w14:paraId="1E47977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To renew items</w:t>
      </w:r>
    </w:p>
    <w:p w14:paraId="3B8A225F" w14:textId="77777777" w:rsidR="00D95AC6" w:rsidRPr="00D95AC6" w:rsidRDefault="00D95AC6" w:rsidP="00065B0E">
      <w:pPr>
        <w:pStyle w:val="ListParagraph"/>
        <w:numPr>
          <w:ilvl w:val="0"/>
          <w:numId w:val="26"/>
        </w:numPr>
        <w:ind w:left="851" w:hanging="851"/>
        <w:rPr>
          <w:rFonts w:ascii="Arial" w:hAnsi="Arial" w:cs="Arial"/>
          <w:b/>
          <w:bCs/>
          <w:sz w:val="36"/>
          <w:szCs w:val="36"/>
        </w:rPr>
      </w:pPr>
      <w:bookmarkStart w:id="8" w:name="_Hlk45114560"/>
      <w:r w:rsidRPr="00D95AC6">
        <w:rPr>
          <w:rFonts w:ascii="Arial" w:hAnsi="Arial" w:cs="Arial"/>
          <w:b/>
          <w:bCs/>
          <w:sz w:val="36"/>
          <w:szCs w:val="36"/>
        </w:rPr>
        <w:t>Tap the screen and select renew</w:t>
      </w:r>
      <w:bookmarkEnd w:id="8"/>
      <w:r w:rsidRPr="00D95AC6">
        <w:rPr>
          <w:rFonts w:ascii="Arial" w:hAnsi="Arial" w:cs="Arial"/>
          <w:b/>
          <w:bCs/>
          <w:sz w:val="36"/>
          <w:szCs w:val="36"/>
        </w:rPr>
        <w:t>.</w:t>
      </w:r>
    </w:p>
    <w:p w14:paraId="3D555933" w14:textId="77777777" w:rsidR="00D95AC6" w:rsidRPr="00D95AC6" w:rsidRDefault="00D95AC6" w:rsidP="00065B0E">
      <w:pPr>
        <w:pStyle w:val="ListParagraph"/>
        <w:numPr>
          <w:ilvl w:val="0"/>
          <w:numId w:val="26"/>
        </w:numPr>
        <w:ind w:left="851" w:hanging="851"/>
        <w:rPr>
          <w:rFonts w:ascii="Arial" w:hAnsi="Arial" w:cs="Arial"/>
          <w:b/>
          <w:bCs/>
          <w:sz w:val="36"/>
          <w:szCs w:val="36"/>
        </w:rPr>
      </w:pPr>
      <w:r w:rsidRPr="00D95AC6">
        <w:rPr>
          <w:rFonts w:ascii="Arial" w:hAnsi="Arial" w:cs="Arial"/>
          <w:b/>
          <w:bCs/>
          <w:sz w:val="36"/>
          <w:szCs w:val="36"/>
        </w:rPr>
        <w:t>Scan your library barcode.</w:t>
      </w:r>
    </w:p>
    <w:p w14:paraId="0E4BC655" w14:textId="77777777" w:rsidR="00D95AC6" w:rsidRPr="00D95AC6" w:rsidRDefault="00D95AC6" w:rsidP="00065B0E">
      <w:pPr>
        <w:pStyle w:val="ListParagraph"/>
        <w:numPr>
          <w:ilvl w:val="0"/>
          <w:numId w:val="26"/>
        </w:numPr>
        <w:ind w:left="851" w:hanging="851"/>
        <w:rPr>
          <w:rFonts w:ascii="Arial" w:hAnsi="Arial" w:cs="Arial"/>
          <w:b/>
          <w:bCs/>
          <w:sz w:val="36"/>
          <w:szCs w:val="36"/>
        </w:rPr>
      </w:pPr>
      <w:r w:rsidRPr="00D95AC6">
        <w:rPr>
          <w:rFonts w:ascii="Arial" w:hAnsi="Arial" w:cs="Arial"/>
          <w:b/>
          <w:bCs/>
          <w:sz w:val="36"/>
          <w:szCs w:val="36"/>
        </w:rPr>
        <w:t>Select 'View account'.</w:t>
      </w:r>
    </w:p>
    <w:p w14:paraId="0C046554" w14:textId="77777777" w:rsidR="00D95AC6" w:rsidRPr="00D95AC6" w:rsidRDefault="00D95AC6" w:rsidP="00065B0E">
      <w:pPr>
        <w:pStyle w:val="ListParagraph"/>
        <w:numPr>
          <w:ilvl w:val="0"/>
          <w:numId w:val="26"/>
        </w:numPr>
        <w:ind w:left="851" w:hanging="851"/>
        <w:rPr>
          <w:rFonts w:ascii="Arial" w:hAnsi="Arial" w:cs="Arial"/>
          <w:b/>
          <w:bCs/>
          <w:sz w:val="36"/>
          <w:szCs w:val="36"/>
        </w:rPr>
      </w:pPr>
      <w:r w:rsidRPr="00D95AC6">
        <w:rPr>
          <w:rFonts w:ascii="Arial" w:hAnsi="Arial" w:cs="Arial"/>
          <w:b/>
          <w:bCs/>
          <w:sz w:val="36"/>
          <w:szCs w:val="36"/>
        </w:rPr>
        <w:t>Tap the yellow circle next to each item you wish to renew. A 'Renew all' button is available at the bottom of the screen.</w:t>
      </w:r>
    </w:p>
    <w:p w14:paraId="1FAFEEB5" w14:textId="77777777" w:rsidR="00D95AC6" w:rsidRPr="00D95AC6" w:rsidRDefault="00D95AC6" w:rsidP="00065B0E">
      <w:pPr>
        <w:pStyle w:val="ListParagraph"/>
        <w:numPr>
          <w:ilvl w:val="0"/>
          <w:numId w:val="26"/>
        </w:numPr>
        <w:ind w:left="851" w:hanging="851"/>
        <w:rPr>
          <w:rFonts w:ascii="Arial" w:hAnsi="Arial" w:cs="Arial"/>
          <w:b/>
          <w:bCs/>
          <w:sz w:val="36"/>
          <w:szCs w:val="36"/>
        </w:rPr>
      </w:pPr>
      <w:r w:rsidRPr="00D95AC6">
        <w:rPr>
          <w:rFonts w:ascii="Arial" w:hAnsi="Arial" w:cs="Arial"/>
          <w:b/>
          <w:bCs/>
          <w:sz w:val="36"/>
          <w:szCs w:val="36"/>
        </w:rPr>
        <w:t>Renew is confirmed with a green tick. If a red circle with an error message is displayed, see staff for assistance.</w:t>
      </w:r>
    </w:p>
    <w:p w14:paraId="37B44E3C" w14:textId="78C4EC7C" w:rsidR="00D95AC6" w:rsidRPr="00736452" w:rsidRDefault="00D95AC6" w:rsidP="002564F3">
      <w:pPr>
        <w:pStyle w:val="ListParagraph"/>
        <w:numPr>
          <w:ilvl w:val="0"/>
          <w:numId w:val="25"/>
        </w:numPr>
        <w:ind w:left="851" w:hanging="851"/>
        <w:rPr>
          <w:rFonts w:ascii="Arial" w:hAnsi="Arial" w:cs="Arial"/>
          <w:b/>
          <w:bCs/>
          <w:sz w:val="36"/>
          <w:szCs w:val="36"/>
        </w:rPr>
      </w:pPr>
      <w:r w:rsidRPr="00D95AC6">
        <w:rPr>
          <w:rFonts w:ascii="Arial" w:hAnsi="Arial" w:cs="Arial"/>
          <w:b/>
          <w:bCs/>
          <w:sz w:val="36"/>
          <w:szCs w:val="36"/>
        </w:rPr>
        <w:lastRenderedPageBreak/>
        <w:t xml:space="preserve">Select to 'Finish without receipt', 'Finish with receipt' or 'Email receipt'. </w:t>
      </w:r>
    </w:p>
    <w:p w14:paraId="3CB2718D" w14:textId="1770D331" w:rsidR="00D95AC6" w:rsidRPr="00D95AC6" w:rsidRDefault="00D95AC6" w:rsidP="002564F3">
      <w:pPr>
        <w:rPr>
          <w:rFonts w:ascii="Arial" w:hAnsi="Arial" w:cs="Arial"/>
          <w:b/>
          <w:bCs/>
          <w:sz w:val="36"/>
          <w:szCs w:val="36"/>
        </w:rPr>
      </w:pPr>
      <w:r w:rsidRPr="00D95AC6">
        <w:rPr>
          <w:rFonts w:ascii="Arial" w:hAnsi="Arial" w:cs="Arial"/>
          <w:b/>
          <w:bCs/>
          <w:sz w:val="36"/>
          <w:szCs w:val="36"/>
        </w:rPr>
        <w:t>These machines can also be used to check the status of a membership account.</w:t>
      </w:r>
    </w:p>
    <w:p w14:paraId="24BAFD80" w14:textId="77777777" w:rsidR="00D95AC6" w:rsidRPr="00D95AC6" w:rsidRDefault="00D95AC6" w:rsidP="002564F3">
      <w:pPr>
        <w:tabs>
          <w:tab w:val="left" w:pos="3060"/>
        </w:tabs>
        <w:rPr>
          <w:rFonts w:ascii="Arial" w:hAnsi="Arial" w:cs="Arial"/>
          <w:b/>
          <w:bCs/>
          <w:sz w:val="36"/>
          <w:szCs w:val="36"/>
        </w:rPr>
      </w:pPr>
      <w:r w:rsidRPr="00D95AC6">
        <w:rPr>
          <w:rFonts w:ascii="Arial" w:hAnsi="Arial" w:cs="Arial"/>
          <w:b/>
          <w:bCs/>
          <w:sz w:val="36"/>
          <w:szCs w:val="36"/>
        </w:rPr>
        <w:t>To check account</w:t>
      </w:r>
      <w:r w:rsidRPr="00D95AC6">
        <w:rPr>
          <w:rFonts w:ascii="Arial" w:hAnsi="Arial" w:cs="Arial"/>
          <w:b/>
          <w:bCs/>
          <w:sz w:val="36"/>
          <w:szCs w:val="36"/>
        </w:rPr>
        <w:tab/>
        <w:t xml:space="preserve"> </w:t>
      </w:r>
    </w:p>
    <w:p w14:paraId="349BD1B8" w14:textId="77777777" w:rsidR="00D95AC6" w:rsidRPr="00D95AC6" w:rsidRDefault="00D95AC6" w:rsidP="00065B0E">
      <w:pPr>
        <w:pStyle w:val="ListParagraph"/>
        <w:numPr>
          <w:ilvl w:val="0"/>
          <w:numId w:val="27"/>
        </w:numPr>
        <w:ind w:left="851" w:hanging="851"/>
        <w:rPr>
          <w:rFonts w:ascii="Arial" w:hAnsi="Arial" w:cs="Arial"/>
          <w:b/>
          <w:bCs/>
          <w:sz w:val="36"/>
          <w:szCs w:val="36"/>
        </w:rPr>
      </w:pPr>
      <w:r w:rsidRPr="00D95AC6">
        <w:rPr>
          <w:rFonts w:ascii="Arial" w:hAnsi="Arial" w:cs="Arial"/>
          <w:b/>
          <w:bCs/>
          <w:sz w:val="36"/>
          <w:szCs w:val="36"/>
        </w:rPr>
        <w:t>Tap the screen.</w:t>
      </w:r>
    </w:p>
    <w:p w14:paraId="58C95EDA" w14:textId="77777777" w:rsidR="00D95AC6" w:rsidRPr="00D95AC6" w:rsidRDefault="00D95AC6" w:rsidP="00065B0E">
      <w:pPr>
        <w:pStyle w:val="ListParagraph"/>
        <w:numPr>
          <w:ilvl w:val="0"/>
          <w:numId w:val="27"/>
        </w:numPr>
        <w:ind w:left="851" w:hanging="851"/>
        <w:rPr>
          <w:rFonts w:ascii="Arial" w:hAnsi="Arial" w:cs="Arial"/>
          <w:b/>
          <w:bCs/>
          <w:sz w:val="36"/>
          <w:szCs w:val="36"/>
        </w:rPr>
      </w:pPr>
      <w:r w:rsidRPr="00D95AC6">
        <w:rPr>
          <w:rFonts w:ascii="Arial" w:hAnsi="Arial" w:cs="Arial"/>
          <w:b/>
          <w:bCs/>
          <w:sz w:val="36"/>
          <w:szCs w:val="36"/>
        </w:rPr>
        <w:t>Scan your library barcode.</w:t>
      </w:r>
    </w:p>
    <w:p w14:paraId="4048B753" w14:textId="77777777" w:rsidR="00D95AC6" w:rsidRPr="00D95AC6" w:rsidRDefault="00D95AC6" w:rsidP="00065B0E">
      <w:pPr>
        <w:pStyle w:val="ListParagraph"/>
        <w:numPr>
          <w:ilvl w:val="0"/>
          <w:numId w:val="27"/>
        </w:numPr>
        <w:ind w:left="851" w:hanging="851"/>
        <w:rPr>
          <w:rFonts w:ascii="Arial" w:hAnsi="Arial" w:cs="Arial"/>
          <w:b/>
          <w:bCs/>
          <w:sz w:val="36"/>
          <w:szCs w:val="36"/>
        </w:rPr>
      </w:pPr>
      <w:r w:rsidRPr="00D95AC6">
        <w:rPr>
          <w:rFonts w:ascii="Arial" w:hAnsi="Arial" w:cs="Arial"/>
          <w:b/>
          <w:bCs/>
          <w:sz w:val="36"/>
          <w:szCs w:val="36"/>
        </w:rPr>
        <w:t>Ta 'View account' to view items which are currently out on loan.</w:t>
      </w:r>
    </w:p>
    <w:p w14:paraId="40ADB4BB" w14:textId="77777777" w:rsidR="00D95AC6" w:rsidRPr="00D95AC6" w:rsidRDefault="00D95AC6" w:rsidP="00065B0E">
      <w:pPr>
        <w:pStyle w:val="ListParagraph"/>
        <w:numPr>
          <w:ilvl w:val="0"/>
          <w:numId w:val="27"/>
        </w:numPr>
        <w:ind w:left="851" w:hanging="851"/>
        <w:rPr>
          <w:rFonts w:ascii="Arial" w:hAnsi="Arial" w:cs="Arial"/>
          <w:b/>
          <w:bCs/>
          <w:sz w:val="36"/>
          <w:szCs w:val="36"/>
        </w:rPr>
      </w:pPr>
      <w:r w:rsidRPr="00D95AC6">
        <w:rPr>
          <w:rFonts w:ascii="Arial" w:hAnsi="Arial" w:cs="Arial"/>
          <w:b/>
          <w:bCs/>
          <w:sz w:val="36"/>
          <w:szCs w:val="36"/>
        </w:rPr>
        <w:t>Tap 'View reserved items' to view items that are currently placed on hold for you.</w:t>
      </w:r>
    </w:p>
    <w:p w14:paraId="62FB5202" w14:textId="77777777" w:rsidR="00D95AC6" w:rsidRPr="00736452" w:rsidRDefault="00D95AC6" w:rsidP="005502F7">
      <w:pPr>
        <w:pStyle w:val="Heading2"/>
      </w:pPr>
      <w:r w:rsidRPr="00736452">
        <w:t>Borrowing items at the customer service counter</w:t>
      </w:r>
    </w:p>
    <w:p w14:paraId="5E85FC0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Items can be borrowed at the customer service counter.  </w:t>
      </w:r>
    </w:p>
    <w:p w14:paraId="5522888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Membership card or identification is required.</w:t>
      </w:r>
    </w:p>
    <w:p w14:paraId="1838C389" w14:textId="319544BE"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For information on borrowing please visit Casey Cardinia Libraries. https://www.cclc.vic.gov.au/services/joining-borrowing-returning/ </w:t>
      </w:r>
    </w:p>
    <w:p w14:paraId="54B223ED"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Members who have overdue items will have their borrowing rights restricted. </w:t>
      </w:r>
    </w:p>
    <w:p w14:paraId="242FBEAF" w14:textId="467AF27B"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Damaged or lost items incur a fee. </w:t>
      </w:r>
    </w:p>
    <w:p w14:paraId="56B31837"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If you encounter any issues with your borrowing or returning, please contact the library for assistance.</w:t>
      </w:r>
    </w:p>
    <w:p w14:paraId="2FB4CB40" w14:textId="77777777" w:rsidR="00D95AC6" w:rsidRPr="00736452" w:rsidRDefault="00D95AC6" w:rsidP="005502F7">
      <w:pPr>
        <w:pStyle w:val="Heading2"/>
      </w:pPr>
      <w:r w:rsidRPr="00736452">
        <w:t>Library program of events</w:t>
      </w:r>
    </w:p>
    <w:p w14:paraId="2920876E" w14:textId="75B54121" w:rsidR="00D95AC6" w:rsidRPr="00D95AC6" w:rsidRDefault="00D95AC6" w:rsidP="002564F3">
      <w:pPr>
        <w:rPr>
          <w:rFonts w:ascii="Arial" w:hAnsi="Arial" w:cs="Arial"/>
          <w:b/>
          <w:bCs/>
          <w:sz w:val="36"/>
          <w:szCs w:val="36"/>
        </w:rPr>
      </w:pPr>
      <w:r w:rsidRPr="00D95AC6">
        <w:rPr>
          <w:rFonts w:ascii="Arial" w:hAnsi="Arial" w:cs="Arial"/>
          <w:b/>
          <w:bCs/>
          <w:sz w:val="36"/>
          <w:szCs w:val="36"/>
        </w:rPr>
        <w:t>Pakenham Library provides a program of events including:</w:t>
      </w:r>
    </w:p>
    <w:p w14:paraId="5FF83E55" w14:textId="77777777" w:rsidR="00D95AC6" w:rsidRPr="00D95AC6" w:rsidRDefault="00D95AC6" w:rsidP="00065B0E">
      <w:pPr>
        <w:pStyle w:val="ListParagraph"/>
        <w:numPr>
          <w:ilvl w:val="0"/>
          <w:numId w:val="20"/>
        </w:numPr>
        <w:spacing w:after="200" w:line="276" w:lineRule="auto"/>
        <w:ind w:left="851" w:hanging="851"/>
        <w:rPr>
          <w:rFonts w:ascii="Arial" w:hAnsi="Arial" w:cs="Arial"/>
          <w:b/>
          <w:bCs/>
          <w:sz w:val="36"/>
          <w:szCs w:val="36"/>
        </w:rPr>
      </w:pPr>
      <w:r w:rsidRPr="00D95AC6">
        <w:rPr>
          <w:rFonts w:ascii="Arial" w:hAnsi="Arial" w:cs="Arial"/>
          <w:b/>
          <w:bCs/>
          <w:sz w:val="36"/>
          <w:szCs w:val="36"/>
        </w:rPr>
        <w:t xml:space="preserve">preschool programs </w:t>
      </w:r>
    </w:p>
    <w:p w14:paraId="517C25A2" w14:textId="77777777" w:rsidR="00D95AC6" w:rsidRPr="00D95AC6" w:rsidRDefault="00D95AC6" w:rsidP="00065B0E">
      <w:pPr>
        <w:pStyle w:val="ListParagraph"/>
        <w:numPr>
          <w:ilvl w:val="0"/>
          <w:numId w:val="20"/>
        </w:numPr>
        <w:ind w:left="851" w:hanging="851"/>
        <w:rPr>
          <w:rFonts w:ascii="Arial" w:hAnsi="Arial" w:cs="Arial"/>
          <w:b/>
          <w:bCs/>
          <w:sz w:val="36"/>
          <w:szCs w:val="36"/>
        </w:rPr>
      </w:pPr>
      <w:r w:rsidRPr="00D95AC6">
        <w:rPr>
          <w:rFonts w:ascii="Arial" w:hAnsi="Arial" w:cs="Arial"/>
          <w:b/>
          <w:bCs/>
          <w:sz w:val="36"/>
          <w:szCs w:val="36"/>
        </w:rPr>
        <w:t xml:space="preserve">after school and holiday activities </w:t>
      </w:r>
    </w:p>
    <w:p w14:paraId="22BCA121" w14:textId="77777777" w:rsidR="00D95AC6" w:rsidRPr="00D95AC6" w:rsidRDefault="00D95AC6" w:rsidP="00065B0E">
      <w:pPr>
        <w:pStyle w:val="ListParagraph"/>
        <w:numPr>
          <w:ilvl w:val="0"/>
          <w:numId w:val="20"/>
        </w:numPr>
        <w:spacing w:after="200" w:line="276" w:lineRule="auto"/>
        <w:ind w:left="851" w:hanging="851"/>
        <w:rPr>
          <w:rFonts w:ascii="Arial" w:hAnsi="Arial" w:cs="Arial"/>
          <w:b/>
          <w:bCs/>
          <w:sz w:val="36"/>
          <w:szCs w:val="36"/>
        </w:rPr>
      </w:pPr>
      <w:r w:rsidRPr="00D95AC6">
        <w:rPr>
          <w:rFonts w:ascii="Arial" w:hAnsi="Arial" w:cs="Arial"/>
          <w:b/>
          <w:bCs/>
          <w:sz w:val="36"/>
          <w:szCs w:val="36"/>
        </w:rPr>
        <w:t xml:space="preserve">young adult events </w:t>
      </w:r>
    </w:p>
    <w:p w14:paraId="397E2A55" w14:textId="77777777" w:rsidR="00D95AC6" w:rsidRPr="00D95AC6" w:rsidRDefault="00D95AC6" w:rsidP="00065B0E">
      <w:pPr>
        <w:pStyle w:val="ListParagraph"/>
        <w:numPr>
          <w:ilvl w:val="0"/>
          <w:numId w:val="20"/>
        </w:numPr>
        <w:ind w:left="851" w:hanging="851"/>
        <w:rPr>
          <w:rFonts w:ascii="Arial" w:hAnsi="Arial" w:cs="Arial"/>
          <w:b/>
          <w:bCs/>
          <w:sz w:val="36"/>
          <w:szCs w:val="36"/>
        </w:rPr>
      </w:pPr>
      <w:r w:rsidRPr="00D95AC6">
        <w:rPr>
          <w:rFonts w:ascii="Arial" w:hAnsi="Arial" w:cs="Arial"/>
          <w:b/>
          <w:bCs/>
          <w:sz w:val="36"/>
          <w:szCs w:val="36"/>
        </w:rPr>
        <w:t xml:space="preserve">author talks </w:t>
      </w:r>
    </w:p>
    <w:p w14:paraId="382AD353" w14:textId="77777777" w:rsidR="00D95AC6" w:rsidRPr="00D95AC6" w:rsidRDefault="00D95AC6" w:rsidP="00065B0E">
      <w:pPr>
        <w:pStyle w:val="ListParagraph"/>
        <w:numPr>
          <w:ilvl w:val="0"/>
          <w:numId w:val="20"/>
        </w:numPr>
        <w:spacing w:after="200" w:line="276" w:lineRule="auto"/>
        <w:ind w:left="851" w:hanging="851"/>
        <w:rPr>
          <w:rFonts w:ascii="Arial" w:hAnsi="Arial" w:cs="Arial"/>
          <w:b/>
          <w:bCs/>
          <w:sz w:val="36"/>
          <w:szCs w:val="36"/>
        </w:rPr>
      </w:pPr>
      <w:r w:rsidRPr="00D95AC6">
        <w:rPr>
          <w:rFonts w:ascii="Arial" w:hAnsi="Arial" w:cs="Arial"/>
          <w:b/>
          <w:bCs/>
          <w:sz w:val="36"/>
          <w:szCs w:val="36"/>
        </w:rPr>
        <w:t xml:space="preserve">technology and e-learning </w:t>
      </w:r>
    </w:p>
    <w:p w14:paraId="5DF9E5D3" w14:textId="77777777" w:rsidR="00D95AC6" w:rsidRPr="00D95AC6" w:rsidRDefault="00D95AC6" w:rsidP="00065B0E">
      <w:pPr>
        <w:pStyle w:val="ListParagraph"/>
        <w:numPr>
          <w:ilvl w:val="0"/>
          <w:numId w:val="20"/>
        </w:numPr>
        <w:ind w:left="851" w:hanging="851"/>
        <w:rPr>
          <w:rFonts w:ascii="Arial" w:hAnsi="Arial" w:cs="Arial"/>
          <w:b/>
          <w:bCs/>
          <w:sz w:val="36"/>
          <w:szCs w:val="36"/>
        </w:rPr>
      </w:pPr>
      <w:r w:rsidRPr="00D95AC6">
        <w:rPr>
          <w:rFonts w:ascii="Arial" w:hAnsi="Arial" w:cs="Arial"/>
          <w:b/>
          <w:bCs/>
          <w:sz w:val="36"/>
          <w:szCs w:val="36"/>
        </w:rPr>
        <w:t>health and wellbeing events</w:t>
      </w:r>
    </w:p>
    <w:p w14:paraId="56F2C537" w14:textId="77777777" w:rsidR="00D95AC6" w:rsidRPr="00D95AC6" w:rsidRDefault="00D95AC6" w:rsidP="00065B0E">
      <w:pPr>
        <w:pStyle w:val="ListParagraph"/>
        <w:numPr>
          <w:ilvl w:val="0"/>
          <w:numId w:val="20"/>
        </w:numPr>
        <w:spacing w:after="200" w:line="276" w:lineRule="auto"/>
        <w:ind w:left="851" w:hanging="851"/>
        <w:rPr>
          <w:rFonts w:ascii="Arial" w:hAnsi="Arial" w:cs="Arial"/>
          <w:b/>
          <w:bCs/>
          <w:sz w:val="36"/>
          <w:szCs w:val="36"/>
        </w:rPr>
      </w:pPr>
      <w:r w:rsidRPr="00D95AC6">
        <w:rPr>
          <w:rFonts w:ascii="Arial" w:hAnsi="Arial" w:cs="Arial"/>
          <w:b/>
          <w:bCs/>
          <w:sz w:val="36"/>
          <w:szCs w:val="36"/>
        </w:rPr>
        <w:t>libraries after dark.</w:t>
      </w:r>
    </w:p>
    <w:p w14:paraId="66E87E65" w14:textId="77777777" w:rsidR="00736452" w:rsidRDefault="00D95AC6" w:rsidP="002564F3">
      <w:pPr>
        <w:rPr>
          <w:rFonts w:ascii="Arial" w:hAnsi="Arial" w:cs="Arial"/>
          <w:b/>
          <w:bCs/>
          <w:sz w:val="36"/>
          <w:szCs w:val="36"/>
        </w:rPr>
      </w:pPr>
      <w:r w:rsidRPr="00D95AC6">
        <w:rPr>
          <w:rFonts w:ascii="Arial" w:hAnsi="Arial" w:cs="Arial"/>
          <w:b/>
          <w:bCs/>
          <w:sz w:val="36"/>
          <w:szCs w:val="36"/>
        </w:rPr>
        <w:t>Staff are on hand to provide assistance.</w:t>
      </w:r>
    </w:p>
    <w:p w14:paraId="7C7AE615" w14:textId="68ECFE66"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To search for a program or to find out what’s on, members can pick up a Seasonal Events booklet in branch or visit Casey Cardinia Libraries events page. https://www.cclc.vic.gov.au/online-events/</w:t>
      </w:r>
    </w:p>
    <w:p w14:paraId="11D9A71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Online bookings can also be made here. https://events.ccl.vic.gov.au/</w:t>
      </w:r>
    </w:p>
    <w:p w14:paraId="65EC1A1C"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 xml:space="preserve">Visitors can also phone 5940 6200 or 1800 577 548. </w:t>
      </w:r>
    </w:p>
    <w:p w14:paraId="2DB28E92" w14:textId="77777777" w:rsidR="00D95AC6" w:rsidRPr="007653B6" w:rsidRDefault="00D95AC6" w:rsidP="005502F7">
      <w:pPr>
        <w:pStyle w:val="Heading2"/>
      </w:pPr>
      <w:r w:rsidRPr="007653B6">
        <w:t>Library services</w:t>
      </w:r>
    </w:p>
    <w:p w14:paraId="36144E2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Pakenham Library offers a range of services for members. </w:t>
      </w:r>
    </w:p>
    <w:p w14:paraId="44081E11"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Membership is required to access most services.  </w:t>
      </w:r>
    </w:p>
    <w:p w14:paraId="06764679"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t>Library services include:</w:t>
      </w:r>
    </w:p>
    <w:p w14:paraId="027A50B3"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t>computers</w:t>
      </w:r>
    </w:p>
    <w:p w14:paraId="2976941B"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t>adding credit to a membership</w:t>
      </w:r>
    </w:p>
    <w:p w14:paraId="451CA8AD"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t>printing</w:t>
      </w:r>
    </w:p>
    <w:p w14:paraId="777FCFA8"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lastRenderedPageBreak/>
        <w:t>photocopying</w:t>
      </w:r>
    </w:p>
    <w:p w14:paraId="43A925B7" w14:textId="13BAB72B" w:rsidR="00D95AC6" w:rsidRPr="00D95AC6" w:rsidRDefault="00D95AC6" w:rsidP="002564F3">
      <w:pPr>
        <w:rPr>
          <w:rFonts w:ascii="Arial" w:hAnsi="Arial" w:cs="Arial"/>
          <w:b/>
          <w:bCs/>
          <w:sz w:val="36"/>
          <w:szCs w:val="36"/>
        </w:rPr>
      </w:pPr>
      <w:r w:rsidRPr="00D95AC6">
        <w:rPr>
          <w:rFonts w:ascii="Arial" w:hAnsi="Arial" w:cs="Arial"/>
          <w:b/>
          <w:bCs/>
          <w:sz w:val="36"/>
          <w:szCs w:val="36"/>
        </w:rPr>
        <w:t>scanning.</w:t>
      </w:r>
    </w:p>
    <w:p w14:paraId="4B18B79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Printing and photocopying incur a fee. </w:t>
      </w:r>
    </w:p>
    <w:p w14:paraId="0E4915F2" w14:textId="77777777" w:rsidR="00D95AC6" w:rsidRPr="00D95AC6" w:rsidRDefault="00D95AC6" w:rsidP="00A412A0">
      <w:pPr>
        <w:spacing w:after="200" w:line="276" w:lineRule="auto"/>
        <w:rPr>
          <w:rFonts w:ascii="Arial" w:hAnsi="Arial" w:cs="Arial"/>
          <w:b/>
          <w:bCs/>
          <w:sz w:val="36"/>
          <w:szCs w:val="36"/>
        </w:rPr>
      </w:pPr>
      <w:r w:rsidRPr="00D95AC6">
        <w:rPr>
          <w:rFonts w:ascii="Arial" w:hAnsi="Arial" w:cs="Arial"/>
          <w:b/>
          <w:bCs/>
          <w:sz w:val="36"/>
          <w:szCs w:val="36"/>
        </w:rPr>
        <w:t xml:space="preserve">These services are paid for using library membership with a credit balance.  </w:t>
      </w:r>
    </w:p>
    <w:p w14:paraId="24DBADD2" w14:textId="77777777" w:rsidR="00D95AC6" w:rsidRPr="007653B6" w:rsidRDefault="00D95AC6" w:rsidP="005502F7">
      <w:pPr>
        <w:pStyle w:val="Heading2"/>
      </w:pPr>
      <w:r w:rsidRPr="007653B6">
        <w:t>Library computers</w:t>
      </w:r>
    </w:p>
    <w:p w14:paraId="1AA8210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Computer use and Wi-Fi is free with membership. </w:t>
      </w:r>
    </w:p>
    <w:p w14:paraId="3F07541F" w14:textId="77777777" w:rsidR="00D95AC6" w:rsidRPr="00D95AC6" w:rsidRDefault="00D95AC6" w:rsidP="002564F3">
      <w:pPr>
        <w:rPr>
          <w:rFonts w:ascii="Arial" w:hAnsi="Arial" w:cs="Arial"/>
          <w:b/>
          <w:bCs/>
          <w:sz w:val="36"/>
          <w:szCs w:val="36"/>
        </w:rPr>
      </w:pPr>
      <w:bookmarkStart w:id="9" w:name="_Hlk45115860"/>
      <w:r w:rsidRPr="00D95AC6">
        <w:rPr>
          <w:rFonts w:ascii="Arial" w:hAnsi="Arial" w:cs="Arial"/>
          <w:b/>
          <w:bCs/>
          <w:sz w:val="36"/>
          <w:szCs w:val="36"/>
        </w:rPr>
        <w:t>Pakenham Library has 12 computers available.</w:t>
      </w:r>
    </w:p>
    <w:bookmarkEnd w:id="9"/>
    <w:p w14:paraId="1732EF8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Bookings are available online via Casey Cardinia Libraries but are not required.  </w:t>
      </w:r>
      <w:bookmarkStart w:id="10" w:name="_Hlk45116006"/>
      <w:r w:rsidRPr="00D95AC6">
        <w:rPr>
          <w:rFonts w:ascii="Arial" w:hAnsi="Arial" w:cs="Arial"/>
          <w:b/>
          <w:bCs/>
          <w:sz w:val="36"/>
          <w:szCs w:val="36"/>
        </w:rPr>
        <w:t>http://computers.cclc.vic.gov.au/ComputerReservation/session/login?ReturnUrl=%2fComputerReservation%2f</w:t>
      </w:r>
    </w:p>
    <w:p w14:paraId="181C8FE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Bookings can also be made over the phone. Call 5940 6200 or 1800 577 548. </w:t>
      </w:r>
      <w:r w:rsidRPr="00D95AC6">
        <w:rPr>
          <w:rFonts w:ascii="Arial" w:hAnsi="Arial" w:cs="Arial"/>
          <w:b/>
          <w:bCs/>
          <w:sz w:val="36"/>
          <w:szCs w:val="36"/>
        </w:rPr>
        <w:br/>
        <w:t>Bookings are made for one hour at a time. Bookings can be extended three times up to maximum of four hours per day.</w:t>
      </w:r>
      <w:bookmarkEnd w:id="10"/>
      <w:r w:rsidRPr="00D95AC6">
        <w:rPr>
          <w:rFonts w:ascii="Arial" w:hAnsi="Arial" w:cs="Arial"/>
          <w:b/>
          <w:bCs/>
          <w:sz w:val="36"/>
          <w:szCs w:val="36"/>
        </w:rPr>
        <w:t xml:space="preserve"> </w:t>
      </w:r>
    </w:p>
    <w:p w14:paraId="357DB99E" w14:textId="7D11A63D"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Computer chairs with backrests are available.</w:t>
      </w:r>
    </w:p>
    <w:p w14:paraId="3346B57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Computer use</w:t>
      </w:r>
    </w:p>
    <w:p w14:paraId="3AAD8D79" w14:textId="77777777" w:rsidR="00D95AC6" w:rsidRPr="00D95AC6" w:rsidRDefault="00D95AC6" w:rsidP="00065B0E">
      <w:pPr>
        <w:pStyle w:val="ListParagraph"/>
        <w:numPr>
          <w:ilvl w:val="0"/>
          <w:numId w:val="29"/>
        </w:numPr>
        <w:ind w:left="851" w:hanging="851"/>
        <w:rPr>
          <w:rFonts w:ascii="Arial" w:hAnsi="Arial" w:cs="Arial"/>
          <w:b/>
          <w:bCs/>
          <w:sz w:val="36"/>
          <w:szCs w:val="36"/>
        </w:rPr>
      </w:pPr>
      <w:r w:rsidRPr="00D95AC6">
        <w:rPr>
          <w:rFonts w:ascii="Arial" w:hAnsi="Arial" w:cs="Arial"/>
          <w:b/>
          <w:bCs/>
          <w:sz w:val="36"/>
          <w:szCs w:val="36"/>
        </w:rPr>
        <w:t>Members are required to log in to computers with their library barcode number and password.</w:t>
      </w:r>
    </w:p>
    <w:p w14:paraId="2F19279C" w14:textId="77777777" w:rsidR="00D95AC6" w:rsidRPr="00D95AC6" w:rsidRDefault="00D95AC6" w:rsidP="00065B0E">
      <w:pPr>
        <w:pStyle w:val="ListParagraph"/>
        <w:numPr>
          <w:ilvl w:val="0"/>
          <w:numId w:val="29"/>
        </w:numPr>
        <w:ind w:left="851" w:hanging="851"/>
        <w:rPr>
          <w:rFonts w:ascii="Arial" w:hAnsi="Arial" w:cs="Arial"/>
          <w:b/>
          <w:bCs/>
          <w:sz w:val="36"/>
          <w:szCs w:val="36"/>
        </w:rPr>
      </w:pPr>
      <w:r w:rsidRPr="00D95AC6">
        <w:rPr>
          <w:rFonts w:ascii="Arial" w:hAnsi="Arial" w:cs="Arial"/>
          <w:b/>
          <w:bCs/>
          <w:sz w:val="36"/>
          <w:szCs w:val="36"/>
        </w:rPr>
        <w:t xml:space="preserve">Members are asked to read and accept computer 'terms and conditions' prior to use. </w:t>
      </w:r>
    </w:p>
    <w:p w14:paraId="7C64D049" w14:textId="56C8F8D2" w:rsidR="00D95AC6" w:rsidRPr="00065B0E" w:rsidRDefault="00D95AC6" w:rsidP="002564F3">
      <w:pPr>
        <w:pStyle w:val="ListParagraph"/>
        <w:numPr>
          <w:ilvl w:val="0"/>
          <w:numId w:val="29"/>
        </w:numPr>
        <w:ind w:left="851" w:hanging="851"/>
        <w:rPr>
          <w:rFonts w:ascii="Arial" w:hAnsi="Arial" w:cs="Arial"/>
          <w:b/>
          <w:bCs/>
          <w:sz w:val="36"/>
          <w:szCs w:val="36"/>
        </w:rPr>
      </w:pPr>
      <w:r w:rsidRPr="00D95AC6">
        <w:rPr>
          <w:rFonts w:ascii="Arial" w:hAnsi="Arial" w:cs="Arial"/>
          <w:b/>
          <w:bCs/>
          <w:sz w:val="36"/>
          <w:szCs w:val="36"/>
        </w:rPr>
        <w:t xml:space="preserve">A convenient timer will be displayed on the home screen to advise how much time is left. Click on the timer to extend your computer time. </w:t>
      </w:r>
    </w:p>
    <w:p w14:paraId="42977FF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To log into the free Wi-Fi</w:t>
      </w:r>
    </w:p>
    <w:p w14:paraId="49154C3F" w14:textId="77777777" w:rsidR="00D95AC6" w:rsidRPr="00D95AC6" w:rsidRDefault="00D95AC6" w:rsidP="00065B0E">
      <w:pPr>
        <w:pStyle w:val="ListParagraph"/>
        <w:numPr>
          <w:ilvl w:val="0"/>
          <w:numId w:val="40"/>
        </w:numPr>
        <w:ind w:left="851" w:hanging="851"/>
        <w:rPr>
          <w:rFonts w:ascii="Arial" w:hAnsi="Arial" w:cs="Arial"/>
          <w:b/>
          <w:bCs/>
          <w:sz w:val="36"/>
          <w:szCs w:val="36"/>
        </w:rPr>
      </w:pPr>
      <w:r w:rsidRPr="00D95AC6">
        <w:rPr>
          <w:rFonts w:ascii="Arial" w:hAnsi="Arial" w:cs="Arial"/>
          <w:b/>
          <w:bCs/>
          <w:sz w:val="36"/>
          <w:szCs w:val="36"/>
        </w:rPr>
        <w:t xml:space="preserve">Select </w:t>
      </w:r>
      <w:proofErr w:type="spellStart"/>
      <w:r w:rsidRPr="00D95AC6">
        <w:rPr>
          <w:rFonts w:ascii="Arial" w:hAnsi="Arial" w:cs="Arial"/>
          <w:b/>
          <w:bCs/>
          <w:sz w:val="36"/>
          <w:szCs w:val="36"/>
        </w:rPr>
        <w:t>Public_Wifi</w:t>
      </w:r>
      <w:proofErr w:type="spellEnd"/>
      <w:r w:rsidRPr="00D95AC6">
        <w:rPr>
          <w:rFonts w:ascii="Arial" w:hAnsi="Arial" w:cs="Arial"/>
          <w:b/>
          <w:bCs/>
          <w:sz w:val="36"/>
          <w:szCs w:val="36"/>
        </w:rPr>
        <w:t>.</w:t>
      </w:r>
    </w:p>
    <w:p w14:paraId="511AF017" w14:textId="77777777" w:rsidR="00D95AC6" w:rsidRPr="00D95AC6" w:rsidRDefault="00D95AC6" w:rsidP="00065B0E">
      <w:pPr>
        <w:pStyle w:val="ListParagraph"/>
        <w:numPr>
          <w:ilvl w:val="0"/>
          <w:numId w:val="40"/>
        </w:numPr>
        <w:ind w:left="851" w:hanging="851"/>
        <w:rPr>
          <w:rFonts w:ascii="Arial" w:hAnsi="Arial" w:cs="Arial"/>
          <w:b/>
          <w:bCs/>
          <w:sz w:val="36"/>
          <w:szCs w:val="36"/>
        </w:rPr>
      </w:pPr>
      <w:r w:rsidRPr="00D95AC6">
        <w:rPr>
          <w:rFonts w:ascii="Arial" w:hAnsi="Arial" w:cs="Arial"/>
          <w:b/>
          <w:bCs/>
          <w:sz w:val="36"/>
          <w:szCs w:val="36"/>
        </w:rPr>
        <w:t>Enter library card number and password.</w:t>
      </w:r>
    </w:p>
    <w:p w14:paraId="11798F14" w14:textId="77777777" w:rsidR="00D95AC6" w:rsidRPr="00D95AC6" w:rsidRDefault="00D95AC6" w:rsidP="00065B0E">
      <w:pPr>
        <w:pStyle w:val="ListParagraph"/>
        <w:numPr>
          <w:ilvl w:val="0"/>
          <w:numId w:val="40"/>
        </w:numPr>
        <w:ind w:left="851" w:hanging="851"/>
        <w:rPr>
          <w:rFonts w:ascii="Arial" w:hAnsi="Arial" w:cs="Arial"/>
          <w:b/>
          <w:bCs/>
          <w:sz w:val="36"/>
          <w:szCs w:val="36"/>
        </w:rPr>
      </w:pPr>
      <w:r w:rsidRPr="00D95AC6">
        <w:rPr>
          <w:rFonts w:ascii="Arial" w:hAnsi="Arial" w:cs="Arial"/>
          <w:b/>
          <w:bCs/>
          <w:sz w:val="36"/>
          <w:szCs w:val="36"/>
        </w:rPr>
        <w:t>You will be directed to the 'terms and conditions' page.</w:t>
      </w:r>
    </w:p>
    <w:p w14:paraId="7F72BB3E" w14:textId="77777777" w:rsidR="00D95AC6" w:rsidRPr="00D95AC6" w:rsidRDefault="00D95AC6" w:rsidP="00065B0E">
      <w:pPr>
        <w:pStyle w:val="ListParagraph"/>
        <w:numPr>
          <w:ilvl w:val="0"/>
          <w:numId w:val="40"/>
        </w:numPr>
        <w:ind w:left="851" w:hanging="851"/>
        <w:rPr>
          <w:rFonts w:ascii="Arial" w:hAnsi="Arial" w:cs="Arial"/>
          <w:b/>
          <w:bCs/>
          <w:sz w:val="36"/>
          <w:szCs w:val="36"/>
        </w:rPr>
      </w:pPr>
      <w:r w:rsidRPr="00D95AC6">
        <w:rPr>
          <w:rFonts w:ascii="Arial" w:hAnsi="Arial" w:cs="Arial"/>
          <w:b/>
          <w:bCs/>
          <w:sz w:val="36"/>
          <w:szCs w:val="36"/>
        </w:rPr>
        <w:t>Tick the box which says you agree to the 'terms and conditions'.</w:t>
      </w:r>
    </w:p>
    <w:p w14:paraId="0AE8ABC1" w14:textId="6FE00EE4" w:rsidR="00D95AC6" w:rsidRPr="00065B0E" w:rsidRDefault="00D95AC6" w:rsidP="002564F3">
      <w:pPr>
        <w:pStyle w:val="ListParagraph"/>
        <w:numPr>
          <w:ilvl w:val="0"/>
          <w:numId w:val="40"/>
        </w:numPr>
        <w:ind w:left="851" w:hanging="851"/>
        <w:rPr>
          <w:rFonts w:ascii="Arial" w:hAnsi="Arial" w:cs="Arial"/>
          <w:b/>
          <w:bCs/>
          <w:sz w:val="36"/>
          <w:szCs w:val="36"/>
        </w:rPr>
      </w:pPr>
      <w:r w:rsidRPr="00D95AC6">
        <w:rPr>
          <w:rFonts w:ascii="Arial" w:hAnsi="Arial" w:cs="Arial"/>
          <w:b/>
          <w:bCs/>
          <w:sz w:val="36"/>
          <w:szCs w:val="36"/>
        </w:rPr>
        <w:t>Select ‘Connect’.</w:t>
      </w:r>
    </w:p>
    <w:p w14:paraId="10F7CD7B" w14:textId="01A835A5"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Basic technical support can be provided.  </w:t>
      </w:r>
    </w:p>
    <w:p w14:paraId="4E962BB3" w14:textId="2D1EB550" w:rsidR="00D95AC6" w:rsidRPr="007653B6" w:rsidRDefault="00D95AC6" w:rsidP="004A0897">
      <w:pPr>
        <w:pStyle w:val="Heading3"/>
      </w:pPr>
      <w:r w:rsidRPr="007653B6">
        <w:t>Sensory guide library computers</w:t>
      </w:r>
    </w:p>
    <w:p w14:paraId="72175F32" w14:textId="5B1FD999" w:rsidR="00D95AC6" w:rsidRPr="007653B6" w:rsidRDefault="00D50167" w:rsidP="004A0897">
      <w:pPr>
        <w:pStyle w:val="Heading4"/>
      </w:pPr>
      <w:r w:rsidRPr="007653B6">
        <w:t>Feel</w:t>
      </w:r>
    </w:p>
    <w:p w14:paraId="05ABF3F5" w14:textId="77777777" w:rsidR="00D95AC6" w:rsidRPr="007653B6" w:rsidRDefault="00D95AC6" w:rsidP="007653B6">
      <w:pPr>
        <w:pStyle w:val="ListParagraph"/>
        <w:numPr>
          <w:ilvl w:val="0"/>
          <w:numId w:val="48"/>
        </w:numPr>
        <w:rPr>
          <w:rFonts w:ascii="Arial" w:hAnsi="Arial" w:cs="Arial"/>
          <w:b/>
          <w:bCs/>
          <w:sz w:val="36"/>
          <w:szCs w:val="36"/>
        </w:rPr>
      </w:pPr>
      <w:r w:rsidRPr="007653B6">
        <w:rPr>
          <w:rFonts w:ascii="Arial" w:hAnsi="Arial" w:cs="Arial"/>
          <w:b/>
          <w:bCs/>
          <w:sz w:val="36"/>
          <w:szCs w:val="36"/>
        </w:rPr>
        <w:t>Heating/Cooling</w:t>
      </w:r>
    </w:p>
    <w:p w14:paraId="06C9FB41" w14:textId="0E1E84A6" w:rsidR="00D95AC6" w:rsidRPr="007653B6" w:rsidRDefault="00D95AC6" w:rsidP="007653B6">
      <w:pPr>
        <w:pStyle w:val="ListParagraph"/>
        <w:numPr>
          <w:ilvl w:val="0"/>
          <w:numId w:val="48"/>
        </w:numPr>
        <w:rPr>
          <w:rFonts w:ascii="Arial" w:hAnsi="Arial" w:cs="Arial"/>
          <w:b/>
          <w:bCs/>
          <w:sz w:val="36"/>
          <w:szCs w:val="36"/>
        </w:rPr>
      </w:pPr>
      <w:r w:rsidRPr="007653B6">
        <w:rPr>
          <w:rFonts w:ascii="Arial" w:hAnsi="Arial" w:cs="Arial"/>
          <w:b/>
          <w:bCs/>
          <w:sz w:val="36"/>
          <w:szCs w:val="36"/>
        </w:rPr>
        <w:t>Shared personal space</w:t>
      </w:r>
    </w:p>
    <w:p w14:paraId="0DB89E25" w14:textId="0BEB65EF" w:rsidR="00D95AC6" w:rsidRPr="007653B6" w:rsidRDefault="00D50167" w:rsidP="004A0897">
      <w:pPr>
        <w:pStyle w:val="Heading4"/>
      </w:pPr>
      <w:r w:rsidRPr="007653B6">
        <w:t>Sounds</w:t>
      </w:r>
    </w:p>
    <w:p w14:paraId="7E97A763" w14:textId="77777777" w:rsidR="00D95AC6" w:rsidRPr="007653B6" w:rsidRDefault="00D95AC6" w:rsidP="007653B6">
      <w:pPr>
        <w:pStyle w:val="ListParagraph"/>
        <w:numPr>
          <w:ilvl w:val="0"/>
          <w:numId w:val="49"/>
        </w:numPr>
        <w:rPr>
          <w:rFonts w:ascii="Arial" w:hAnsi="Arial" w:cs="Arial"/>
          <w:b/>
          <w:bCs/>
          <w:sz w:val="36"/>
          <w:szCs w:val="36"/>
        </w:rPr>
      </w:pPr>
      <w:r w:rsidRPr="007653B6">
        <w:rPr>
          <w:rFonts w:ascii="Arial" w:hAnsi="Arial" w:cs="Arial"/>
          <w:b/>
          <w:bCs/>
          <w:sz w:val="36"/>
          <w:szCs w:val="36"/>
        </w:rPr>
        <w:t>Computers</w:t>
      </w:r>
    </w:p>
    <w:p w14:paraId="1AFD78C7" w14:textId="77777777" w:rsidR="00D95AC6" w:rsidRPr="007653B6" w:rsidRDefault="00D95AC6" w:rsidP="007653B6">
      <w:pPr>
        <w:pStyle w:val="ListParagraph"/>
        <w:numPr>
          <w:ilvl w:val="0"/>
          <w:numId w:val="49"/>
        </w:numPr>
        <w:rPr>
          <w:rFonts w:ascii="Arial" w:hAnsi="Arial" w:cs="Arial"/>
          <w:b/>
          <w:bCs/>
          <w:sz w:val="36"/>
          <w:szCs w:val="36"/>
        </w:rPr>
      </w:pPr>
      <w:r w:rsidRPr="007653B6">
        <w:rPr>
          <w:rFonts w:ascii="Arial" w:hAnsi="Arial" w:cs="Arial"/>
          <w:b/>
          <w:bCs/>
          <w:sz w:val="36"/>
          <w:szCs w:val="36"/>
        </w:rPr>
        <w:t>People</w:t>
      </w:r>
    </w:p>
    <w:p w14:paraId="090F2EDB" w14:textId="77777777" w:rsidR="00D95AC6" w:rsidRPr="007653B6" w:rsidRDefault="00D95AC6" w:rsidP="007653B6">
      <w:pPr>
        <w:pStyle w:val="ListParagraph"/>
        <w:numPr>
          <w:ilvl w:val="0"/>
          <w:numId w:val="49"/>
        </w:numPr>
        <w:rPr>
          <w:rFonts w:ascii="Arial" w:hAnsi="Arial" w:cs="Arial"/>
          <w:b/>
          <w:bCs/>
          <w:sz w:val="36"/>
          <w:szCs w:val="36"/>
        </w:rPr>
      </w:pPr>
      <w:r w:rsidRPr="007653B6">
        <w:rPr>
          <w:rFonts w:ascii="Arial" w:hAnsi="Arial" w:cs="Arial"/>
          <w:b/>
          <w:bCs/>
          <w:sz w:val="36"/>
          <w:szCs w:val="36"/>
        </w:rPr>
        <w:t>Photocopier/Printer</w:t>
      </w:r>
    </w:p>
    <w:p w14:paraId="615EAC9E" w14:textId="78712B27" w:rsidR="00D95AC6" w:rsidRPr="007653B6" w:rsidRDefault="00D95AC6" w:rsidP="002564F3">
      <w:pPr>
        <w:pStyle w:val="ListParagraph"/>
        <w:numPr>
          <w:ilvl w:val="0"/>
          <w:numId w:val="49"/>
        </w:numPr>
        <w:rPr>
          <w:rFonts w:ascii="Arial" w:hAnsi="Arial" w:cs="Arial"/>
          <w:b/>
          <w:bCs/>
          <w:sz w:val="36"/>
          <w:szCs w:val="36"/>
        </w:rPr>
      </w:pPr>
      <w:r w:rsidRPr="007653B6">
        <w:rPr>
          <w:rFonts w:ascii="Arial" w:hAnsi="Arial" w:cs="Arial"/>
          <w:b/>
          <w:bCs/>
          <w:sz w:val="36"/>
          <w:szCs w:val="36"/>
        </w:rPr>
        <w:t>Video games</w:t>
      </w:r>
    </w:p>
    <w:p w14:paraId="081126AF" w14:textId="26EE66EC" w:rsidR="00D95AC6" w:rsidRPr="00D95AC6" w:rsidRDefault="00D50167" w:rsidP="002564F3">
      <w:pPr>
        <w:rPr>
          <w:rFonts w:ascii="Arial" w:hAnsi="Arial" w:cs="Arial"/>
          <w:b/>
          <w:bCs/>
          <w:sz w:val="36"/>
          <w:szCs w:val="36"/>
        </w:rPr>
      </w:pPr>
      <w:r w:rsidRPr="00D50167">
        <w:rPr>
          <w:rFonts w:ascii="Arial" w:hAnsi="Arial" w:cs="Arial"/>
          <w:b/>
          <w:bCs/>
          <w:sz w:val="40"/>
          <w:szCs w:val="36"/>
        </w:rPr>
        <w:t>Sights</w:t>
      </w:r>
    </w:p>
    <w:p w14:paraId="1505AFAA" w14:textId="77777777" w:rsidR="00D95AC6" w:rsidRPr="007653B6" w:rsidRDefault="00D95AC6" w:rsidP="007653B6">
      <w:pPr>
        <w:pStyle w:val="ListParagraph"/>
        <w:numPr>
          <w:ilvl w:val="0"/>
          <w:numId w:val="50"/>
        </w:numPr>
        <w:spacing w:after="200" w:line="276" w:lineRule="auto"/>
        <w:rPr>
          <w:rFonts w:ascii="Arial" w:hAnsi="Arial" w:cs="Arial"/>
          <w:b/>
          <w:bCs/>
          <w:sz w:val="36"/>
          <w:szCs w:val="36"/>
        </w:rPr>
      </w:pPr>
      <w:r w:rsidRPr="007653B6">
        <w:rPr>
          <w:rFonts w:ascii="Arial" w:hAnsi="Arial" w:cs="Arial"/>
          <w:b/>
          <w:bCs/>
          <w:sz w:val="36"/>
          <w:szCs w:val="36"/>
        </w:rPr>
        <w:t>Bright lights</w:t>
      </w:r>
    </w:p>
    <w:p w14:paraId="1630C70E" w14:textId="77777777" w:rsidR="00D95AC6" w:rsidRPr="007653B6" w:rsidRDefault="00D95AC6" w:rsidP="005502F7">
      <w:pPr>
        <w:pStyle w:val="Heading2"/>
      </w:pPr>
      <w:r w:rsidRPr="007653B6">
        <w:lastRenderedPageBreak/>
        <w:t>Adding credit to a library membership</w:t>
      </w:r>
    </w:p>
    <w:p w14:paraId="685123B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Money loader machine is used to add credit to a membership. </w:t>
      </w:r>
    </w:p>
    <w:p w14:paraId="48E45F39" w14:textId="43D39754" w:rsidR="00D95AC6" w:rsidRPr="00D95AC6" w:rsidRDefault="00D95AC6" w:rsidP="002564F3">
      <w:pPr>
        <w:rPr>
          <w:rFonts w:ascii="Arial" w:hAnsi="Arial" w:cs="Arial"/>
          <w:b/>
          <w:bCs/>
          <w:sz w:val="36"/>
          <w:szCs w:val="36"/>
        </w:rPr>
      </w:pPr>
      <w:r w:rsidRPr="00D95AC6">
        <w:rPr>
          <w:rFonts w:ascii="Arial" w:hAnsi="Arial" w:cs="Arial"/>
          <w:b/>
          <w:bCs/>
          <w:sz w:val="36"/>
          <w:szCs w:val="36"/>
        </w:rPr>
        <w:t>It is located in the centre of the library, next to the printer.</w:t>
      </w:r>
    </w:p>
    <w:p w14:paraId="7C25F242"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To add money to your membership card</w:t>
      </w:r>
    </w:p>
    <w:p w14:paraId="56CBC509"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Add balance.</w:t>
      </w:r>
    </w:p>
    <w:p w14:paraId="6252DC3C"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Select 'enter account ID'.</w:t>
      </w:r>
    </w:p>
    <w:p w14:paraId="1FD7CE34"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3. </w:t>
      </w:r>
      <w:r w:rsidRPr="00D95AC6">
        <w:rPr>
          <w:rFonts w:ascii="Arial" w:hAnsi="Arial" w:cs="Arial"/>
          <w:b/>
          <w:bCs/>
          <w:sz w:val="36"/>
          <w:szCs w:val="36"/>
        </w:rPr>
        <w:tab/>
        <w:t>Scan card, select 'next'.</w:t>
      </w:r>
    </w:p>
    <w:p w14:paraId="350E63A7"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Insert coins or notes.</w:t>
      </w:r>
    </w:p>
    <w:p w14:paraId="0411D171"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5.</w:t>
      </w:r>
      <w:r w:rsidRPr="00D95AC6">
        <w:rPr>
          <w:rFonts w:ascii="Arial" w:hAnsi="Arial" w:cs="Arial"/>
          <w:b/>
          <w:bCs/>
          <w:sz w:val="36"/>
          <w:szCs w:val="36"/>
        </w:rPr>
        <w:tab/>
        <w:t>Select 'accept' and proceed.</w:t>
      </w:r>
    </w:p>
    <w:p w14:paraId="07E4A0B8" w14:textId="6B10CBA8" w:rsidR="00D95AC6" w:rsidRPr="00D95AC6" w:rsidRDefault="00D95AC6" w:rsidP="002564F3">
      <w:pPr>
        <w:rPr>
          <w:rFonts w:ascii="Arial" w:hAnsi="Arial" w:cs="Arial"/>
          <w:b/>
          <w:bCs/>
          <w:sz w:val="36"/>
          <w:szCs w:val="36"/>
        </w:rPr>
      </w:pPr>
      <w:r w:rsidRPr="00D95AC6">
        <w:rPr>
          <w:rFonts w:ascii="Arial" w:hAnsi="Arial" w:cs="Arial"/>
          <w:b/>
          <w:bCs/>
          <w:sz w:val="36"/>
          <w:szCs w:val="36"/>
        </w:rPr>
        <w:t>Please see staff if you need change or would like to add money to your library card using EFTPOS.</w:t>
      </w:r>
    </w:p>
    <w:p w14:paraId="5024C4EF" w14:textId="7E61DB5F"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Money loader machine does not accept 5c coins. </w:t>
      </w:r>
    </w:p>
    <w:p w14:paraId="03F2424D" w14:textId="0B29C8B8" w:rsidR="00D95AC6" w:rsidRPr="007653B6" w:rsidRDefault="00D95AC6" w:rsidP="004A0897">
      <w:pPr>
        <w:pStyle w:val="Heading3"/>
      </w:pPr>
      <w:r w:rsidRPr="007653B6">
        <w:lastRenderedPageBreak/>
        <w:t>Sensory guide adding credit to a library membership</w:t>
      </w:r>
    </w:p>
    <w:p w14:paraId="7FE6478E" w14:textId="3E553BF7" w:rsidR="00D95AC6" w:rsidRPr="007653B6" w:rsidRDefault="00D50167" w:rsidP="004A0897">
      <w:pPr>
        <w:pStyle w:val="Heading4"/>
      </w:pPr>
      <w:r w:rsidRPr="007653B6">
        <w:t>Feel</w:t>
      </w:r>
    </w:p>
    <w:p w14:paraId="40540CA5" w14:textId="77777777" w:rsidR="00D95AC6" w:rsidRPr="007653B6" w:rsidRDefault="00D95AC6" w:rsidP="007653B6">
      <w:pPr>
        <w:pStyle w:val="ListParagraph"/>
        <w:numPr>
          <w:ilvl w:val="0"/>
          <w:numId w:val="50"/>
        </w:numPr>
        <w:rPr>
          <w:rFonts w:ascii="Arial" w:hAnsi="Arial" w:cs="Arial"/>
          <w:b/>
          <w:bCs/>
          <w:sz w:val="36"/>
          <w:szCs w:val="36"/>
        </w:rPr>
      </w:pPr>
      <w:r w:rsidRPr="007653B6">
        <w:rPr>
          <w:rFonts w:ascii="Arial" w:hAnsi="Arial" w:cs="Arial"/>
          <w:b/>
          <w:bCs/>
          <w:sz w:val="36"/>
          <w:szCs w:val="36"/>
        </w:rPr>
        <w:t>Heating/Cooling</w:t>
      </w:r>
    </w:p>
    <w:p w14:paraId="0DE16451" w14:textId="5D060266" w:rsidR="00D95AC6" w:rsidRPr="007653B6" w:rsidRDefault="00D95AC6" w:rsidP="007653B6">
      <w:pPr>
        <w:pStyle w:val="ListParagraph"/>
        <w:numPr>
          <w:ilvl w:val="0"/>
          <w:numId w:val="50"/>
        </w:numPr>
        <w:rPr>
          <w:rFonts w:ascii="Arial" w:hAnsi="Arial" w:cs="Arial"/>
          <w:b/>
          <w:bCs/>
          <w:sz w:val="36"/>
          <w:szCs w:val="36"/>
        </w:rPr>
      </w:pPr>
      <w:r w:rsidRPr="007653B6">
        <w:rPr>
          <w:rFonts w:ascii="Arial" w:hAnsi="Arial" w:cs="Arial"/>
          <w:b/>
          <w:bCs/>
          <w:sz w:val="36"/>
          <w:szCs w:val="36"/>
        </w:rPr>
        <w:t>Shared personal space</w:t>
      </w:r>
    </w:p>
    <w:p w14:paraId="1AD222D0" w14:textId="2DD0B25F" w:rsidR="00D95AC6" w:rsidRPr="007653B6" w:rsidRDefault="00D50167" w:rsidP="004A0897">
      <w:pPr>
        <w:pStyle w:val="Heading4"/>
      </w:pPr>
      <w:r w:rsidRPr="007653B6">
        <w:t>Sounds</w:t>
      </w:r>
    </w:p>
    <w:p w14:paraId="0A8E3F90" w14:textId="77777777" w:rsidR="00D95AC6" w:rsidRPr="007653B6" w:rsidRDefault="00D95AC6" w:rsidP="007653B6">
      <w:pPr>
        <w:pStyle w:val="ListParagraph"/>
        <w:numPr>
          <w:ilvl w:val="0"/>
          <w:numId w:val="51"/>
        </w:numPr>
        <w:rPr>
          <w:rFonts w:ascii="Arial" w:hAnsi="Arial" w:cs="Arial"/>
          <w:b/>
          <w:bCs/>
          <w:sz w:val="36"/>
          <w:szCs w:val="36"/>
        </w:rPr>
      </w:pPr>
      <w:r w:rsidRPr="007653B6">
        <w:rPr>
          <w:rFonts w:ascii="Arial" w:hAnsi="Arial" w:cs="Arial"/>
          <w:b/>
          <w:bCs/>
          <w:sz w:val="36"/>
          <w:szCs w:val="36"/>
        </w:rPr>
        <w:t>Computers</w:t>
      </w:r>
    </w:p>
    <w:p w14:paraId="0E291B0F" w14:textId="77777777" w:rsidR="00D95AC6" w:rsidRPr="007653B6" w:rsidRDefault="00D95AC6" w:rsidP="007653B6">
      <w:pPr>
        <w:pStyle w:val="ListParagraph"/>
        <w:numPr>
          <w:ilvl w:val="0"/>
          <w:numId w:val="51"/>
        </w:numPr>
        <w:rPr>
          <w:rFonts w:ascii="Arial" w:hAnsi="Arial" w:cs="Arial"/>
          <w:b/>
          <w:bCs/>
          <w:sz w:val="36"/>
          <w:szCs w:val="36"/>
        </w:rPr>
      </w:pPr>
      <w:r w:rsidRPr="007653B6">
        <w:rPr>
          <w:rFonts w:ascii="Arial" w:hAnsi="Arial" w:cs="Arial"/>
          <w:b/>
          <w:bCs/>
          <w:sz w:val="36"/>
          <w:szCs w:val="36"/>
        </w:rPr>
        <w:t>People</w:t>
      </w:r>
    </w:p>
    <w:p w14:paraId="41B16A70" w14:textId="009EBEF9" w:rsidR="00D95AC6" w:rsidRPr="007653B6" w:rsidRDefault="00D95AC6" w:rsidP="002564F3">
      <w:pPr>
        <w:pStyle w:val="ListParagraph"/>
        <w:numPr>
          <w:ilvl w:val="0"/>
          <w:numId w:val="51"/>
        </w:numPr>
        <w:rPr>
          <w:rFonts w:ascii="Arial" w:hAnsi="Arial" w:cs="Arial"/>
          <w:b/>
          <w:bCs/>
          <w:sz w:val="36"/>
          <w:szCs w:val="36"/>
        </w:rPr>
      </w:pPr>
      <w:r w:rsidRPr="007653B6">
        <w:rPr>
          <w:rFonts w:ascii="Arial" w:hAnsi="Arial" w:cs="Arial"/>
          <w:b/>
          <w:bCs/>
          <w:sz w:val="36"/>
          <w:szCs w:val="36"/>
        </w:rPr>
        <w:t>Printer/Photocopier</w:t>
      </w:r>
    </w:p>
    <w:p w14:paraId="4E4D16F7" w14:textId="4FE84E9A" w:rsidR="00D95AC6" w:rsidRPr="007653B6" w:rsidRDefault="00D50167" w:rsidP="004A0897">
      <w:pPr>
        <w:pStyle w:val="Heading4"/>
      </w:pPr>
      <w:r w:rsidRPr="007653B6">
        <w:t>Sights</w:t>
      </w:r>
    </w:p>
    <w:p w14:paraId="7E76D81F" w14:textId="77777777" w:rsidR="00D95AC6" w:rsidRPr="007653B6" w:rsidRDefault="00D95AC6" w:rsidP="007653B6">
      <w:pPr>
        <w:pStyle w:val="ListParagraph"/>
        <w:numPr>
          <w:ilvl w:val="0"/>
          <w:numId w:val="52"/>
        </w:numPr>
        <w:spacing w:after="200" w:line="276" w:lineRule="auto"/>
        <w:rPr>
          <w:rFonts w:ascii="Arial" w:hAnsi="Arial" w:cs="Arial"/>
          <w:b/>
          <w:bCs/>
          <w:sz w:val="36"/>
          <w:szCs w:val="36"/>
        </w:rPr>
      </w:pPr>
      <w:r w:rsidRPr="007653B6">
        <w:rPr>
          <w:rFonts w:ascii="Arial" w:hAnsi="Arial" w:cs="Arial"/>
          <w:b/>
          <w:bCs/>
          <w:sz w:val="36"/>
          <w:szCs w:val="36"/>
        </w:rPr>
        <w:t>Bright lights</w:t>
      </w:r>
    </w:p>
    <w:p w14:paraId="304E07A9" w14:textId="77777777" w:rsidR="00D95AC6" w:rsidRPr="007653B6" w:rsidRDefault="00D95AC6" w:rsidP="005502F7">
      <w:pPr>
        <w:pStyle w:val="Heading2"/>
      </w:pPr>
      <w:r w:rsidRPr="007653B6">
        <w:t>Library printing</w:t>
      </w:r>
    </w:p>
    <w:p w14:paraId="3C88B58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Printing incurs a fee.</w:t>
      </w:r>
    </w:p>
    <w:p w14:paraId="63A92C1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Pakenham Library has one printer. </w:t>
      </w:r>
    </w:p>
    <w:p w14:paraId="6C0E9BEB"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It is located directly in the centre of the library. </w:t>
      </w:r>
    </w:p>
    <w:p w14:paraId="07806D7A"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Every computer is linked to the library printer. </w:t>
      </w:r>
    </w:p>
    <w:p w14:paraId="64F4926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Documents can also be printed from a USB. </w:t>
      </w:r>
    </w:p>
    <w:p w14:paraId="631EC08B" w14:textId="4A96EECD"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printer is also used for photocopying and scanning. </w:t>
      </w:r>
    </w:p>
    <w:p w14:paraId="2DCD7D1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Printing from a public computer</w:t>
      </w:r>
    </w:p>
    <w:p w14:paraId="3F44F170"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 xml:space="preserve">Every computer is linked to the library printer. </w:t>
      </w:r>
    </w:p>
    <w:p w14:paraId="52EF28DB"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Documents can also be printed from a USB.</w:t>
      </w:r>
    </w:p>
    <w:p w14:paraId="3BFF4B3A"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 xml:space="preserve">Printing incurs a fee. </w:t>
      </w:r>
    </w:p>
    <w:p w14:paraId="4BF5B89A"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 xml:space="preserve">If needed, add printing credit to your card before releasing your printing at the printer. </w:t>
      </w:r>
    </w:p>
    <w:p w14:paraId="202E8D13" w14:textId="1B540FF5" w:rsidR="00D95AC6" w:rsidRPr="00D95AC6" w:rsidRDefault="00D95AC6" w:rsidP="008D48CA">
      <w:pPr>
        <w:rPr>
          <w:rFonts w:ascii="Arial" w:hAnsi="Arial" w:cs="Arial"/>
          <w:b/>
          <w:bCs/>
          <w:sz w:val="36"/>
          <w:szCs w:val="36"/>
        </w:rPr>
      </w:pPr>
      <w:r w:rsidRPr="00D95AC6">
        <w:rPr>
          <w:rFonts w:ascii="Arial" w:hAnsi="Arial" w:cs="Arial"/>
          <w:b/>
          <w:bCs/>
          <w:sz w:val="36"/>
          <w:szCs w:val="36"/>
        </w:rPr>
        <w:lastRenderedPageBreak/>
        <w:t>This can be done at the money loader near the printer (cash only), or at the customer service desk.</w:t>
      </w:r>
    </w:p>
    <w:p w14:paraId="34E6D650"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If printing from a library computer</w:t>
      </w:r>
    </w:p>
    <w:p w14:paraId="16B88EAF"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your card at the printer.</w:t>
      </w:r>
    </w:p>
    <w:p w14:paraId="41469E53"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Enter your PIN/Password and press 'OK'.</w:t>
      </w:r>
    </w:p>
    <w:p w14:paraId="4D34AC52"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3.</w:t>
      </w:r>
      <w:r w:rsidRPr="00D95AC6">
        <w:rPr>
          <w:rFonts w:ascii="Arial" w:hAnsi="Arial" w:cs="Arial"/>
          <w:b/>
          <w:bCs/>
          <w:sz w:val="36"/>
          <w:szCs w:val="36"/>
        </w:rPr>
        <w:tab/>
        <w:t>Select 'My Print Jobs'.</w:t>
      </w:r>
    </w:p>
    <w:p w14:paraId="0328FCAA" w14:textId="1F5E7035" w:rsidR="00D95AC6" w:rsidRPr="00D95AC6" w:rsidRDefault="00D95AC6" w:rsidP="007653B6">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 xml:space="preserve">Select the document you would like to print and then press 'Print', or if you have multiple documents to print at once press 'Print All' and then press 'Yes'. </w:t>
      </w:r>
    </w:p>
    <w:p w14:paraId="651DF5FC" w14:textId="2C93F7E0" w:rsidR="00D95AC6" w:rsidRPr="00D95AC6" w:rsidRDefault="00D95AC6" w:rsidP="005B74D6">
      <w:pPr>
        <w:rPr>
          <w:rFonts w:ascii="Arial" w:hAnsi="Arial" w:cs="Arial"/>
          <w:b/>
          <w:bCs/>
          <w:sz w:val="36"/>
          <w:szCs w:val="36"/>
        </w:rPr>
      </w:pPr>
      <w:r w:rsidRPr="00D95AC6">
        <w:rPr>
          <w:rFonts w:ascii="Arial" w:hAnsi="Arial" w:cs="Arial"/>
          <w:b/>
          <w:bCs/>
          <w:sz w:val="36"/>
          <w:szCs w:val="36"/>
        </w:rPr>
        <w:t>If your document does not appear, see staff for assistance.</w:t>
      </w:r>
    </w:p>
    <w:p w14:paraId="4972B3BD" w14:textId="77777777" w:rsidR="00D95AC6" w:rsidRPr="00D95AC6" w:rsidRDefault="00D95AC6" w:rsidP="005B74D6">
      <w:pPr>
        <w:rPr>
          <w:rFonts w:ascii="Arial" w:hAnsi="Arial" w:cs="Arial"/>
          <w:b/>
          <w:bCs/>
          <w:sz w:val="36"/>
          <w:szCs w:val="36"/>
        </w:rPr>
      </w:pPr>
      <w:r w:rsidRPr="00D95AC6">
        <w:rPr>
          <w:rFonts w:ascii="Arial" w:hAnsi="Arial" w:cs="Arial"/>
          <w:b/>
          <w:bCs/>
          <w:sz w:val="36"/>
          <w:szCs w:val="36"/>
        </w:rPr>
        <w:t>If printing from a USB</w:t>
      </w:r>
    </w:p>
    <w:p w14:paraId="506648C7"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your card at the printer.</w:t>
      </w:r>
    </w:p>
    <w:p w14:paraId="7F02E271"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Enter your PIN/password and press 'OK'.</w:t>
      </w:r>
    </w:p>
    <w:p w14:paraId="2CB5F553"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lastRenderedPageBreak/>
        <w:t xml:space="preserve">3. </w:t>
      </w:r>
      <w:r w:rsidRPr="00D95AC6">
        <w:rPr>
          <w:rFonts w:ascii="Arial" w:hAnsi="Arial" w:cs="Arial"/>
          <w:b/>
          <w:bCs/>
          <w:sz w:val="36"/>
          <w:szCs w:val="36"/>
        </w:rPr>
        <w:tab/>
        <w:t>Select 'Use Copier'.</w:t>
      </w:r>
    </w:p>
    <w:p w14:paraId="5B9136C2"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Insert your USB on the side of the printer and wait a few seconds for the USB menu to appear.</w:t>
      </w:r>
    </w:p>
    <w:p w14:paraId="6CEEA6DC"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5. </w:t>
      </w:r>
      <w:r w:rsidRPr="00D95AC6">
        <w:rPr>
          <w:rFonts w:ascii="Arial" w:hAnsi="Arial" w:cs="Arial"/>
          <w:b/>
          <w:bCs/>
          <w:sz w:val="36"/>
          <w:szCs w:val="36"/>
        </w:rPr>
        <w:tab/>
        <w:t>Select 'Print a document from external memory'.</w:t>
      </w:r>
    </w:p>
    <w:p w14:paraId="1A8445D4"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6. </w:t>
      </w:r>
      <w:r w:rsidRPr="00D95AC6">
        <w:rPr>
          <w:rFonts w:ascii="Arial" w:hAnsi="Arial" w:cs="Arial"/>
          <w:b/>
          <w:bCs/>
          <w:sz w:val="36"/>
          <w:szCs w:val="36"/>
        </w:rPr>
        <w:tab/>
        <w:t>Select the document you would like to print.</w:t>
      </w:r>
    </w:p>
    <w:p w14:paraId="5F778BE3"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7. </w:t>
      </w:r>
      <w:r w:rsidRPr="00D95AC6">
        <w:rPr>
          <w:rFonts w:ascii="Arial" w:hAnsi="Arial" w:cs="Arial"/>
          <w:b/>
          <w:bCs/>
          <w:sz w:val="36"/>
          <w:szCs w:val="36"/>
        </w:rPr>
        <w:tab/>
        <w:t>Select 'Print'.</w:t>
      </w:r>
    </w:p>
    <w:p w14:paraId="083E7450"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8. </w:t>
      </w:r>
      <w:r w:rsidRPr="00D95AC6">
        <w:rPr>
          <w:rFonts w:ascii="Arial" w:hAnsi="Arial" w:cs="Arial"/>
          <w:b/>
          <w:bCs/>
          <w:sz w:val="36"/>
          <w:szCs w:val="36"/>
        </w:rPr>
        <w:tab/>
        <w:t>Select the print colour (black and white or colour), the paper size (A3 or A4), 1-sided or 2-sided and the number of copies (using the keypad).</w:t>
      </w:r>
    </w:p>
    <w:p w14:paraId="3B51618D" w14:textId="29F22FFC"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9. </w:t>
      </w:r>
      <w:r w:rsidRPr="00D95AC6">
        <w:rPr>
          <w:rFonts w:ascii="Arial" w:hAnsi="Arial" w:cs="Arial"/>
          <w:b/>
          <w:bCs/>
          <w:sz w:val="36"/>
          <w:szCs w:val="36"/>
        </w:rPr>
        <w:tab/>
        <w:t>Press the start button to print the document.</w:t>
      </w:r>
    </w:p>
    <w:p w14:paraId="066B23AA" w14:textId="4B279C01" w:rsidR="00D95AC6" w:rsidRPr="00D95AC6" w:rsidRDefault="00D95AC6" w:rsidP="002564F3">
      <w:pPr>
        <w:rPr>
          <w:rFonts w:ascii="Arial" w:hAnsi="Arial" w:cs="Arial"/>
          <w:b/>
          <w:bCs/>
          <w:sz w:val="36"/>
          <w:szCs w:val="36"/>
        </w:rPr>
      </w:pPr>
      <w:r w:rsidRPr="00D95AC6">
        <w:rPr>
          <w:rFonts w:ascii="Arial" w:hAnsi="Arial" w:cs="Arial"/>
          <w:b/>
          <w:bCs/>
          <w:sz w:val="36"/>
          <w:szCs w:val="36"/>
        </w:rPr>
        <w:t>Remember to remove your USB when you have completed your printing.</w:t>
      </w:r>
    </w:p>
    <w:p w14:paraId="6121F448" w14:textId="4998BAD0" w:rsidR="00D95AC6" w:rsidRPr="00D95AC6" w:rsidRDefault="00D95AC6" w:rsidP="002564F3">
      <w:pPr>
        <w:rPr>
          <w:rFonts w:ascii="Arial" w:hAnsi="Arial" w:cs="Arial"/>
          <w:b/>
          <w:bCs/>
          <w:sz w:val="36"/>
          <w:szCs w:val="36"/>
        </w:rPr>
      </w:pPr>
      <w:r w:rsidRPr="00D95AC6">
        <w:rPr>
          <w:rFonts w:ascii="Arial" w:hAnsi="Arial" w:cs="Arial"/>
          <w:b/>
          <w:bCs/>
          <w:sz w:val="36"/>
          <w:szCs w:val="36"/>
        </w:rPr>
        <w:t>Instructions for use are displayed next to the printer.</w:t>
      </w:r>
    </w:p>
    <w:p w14:paraId="5582D669" w14:textId="03439F59" w:rsidR="00D95AC6" w:rsidRPr="007653B6" w:rsidRDefault="00D95AC6" w:rsidP="004A0897">
      <w:pPr>
        <w:pStyle w:val="Heading3"/>
      </w:pPr>
      <w:r w:rsidRPr="007653B6">
        <w:t>Sensory guide library printing</w:t>
      </w:r>
    </w:p>
    <w:p w14:paraId="176869DE" w14:textId="450F9425" w:rsidR="00D95AC6" w:rsidRPr="007653B6" w:rsidRDefault="00D50167" w:rsidP="004A0897">
      <w:pPr>
        <w:pStyle w:val="Heading4"/>
      </w:pPr>
      <w:r w:rsidRPr="007653B6">
        <w:lastRenderedPageBreak/>
        <w:t>Feel</w:t>
      </w:r>
    </w:p>
    <w:p w14:paraId="1BB21675" w14:textId="77777777" w:rsidR="00D95AC6" w:rsidRPr="007653B6" w:rsidRDefault="00D95AC6" w:rsidP="007653B6">
      <w:pPr>
        <w:pStyle w:val="ListParagraph"/>
        <w:numPr>
          <w:ilvl w:val="0"/>
          <w:numId w:val="52"/>
        </w:numPr>
        <w:rPr>
          <w:rFonts w:ascii="Arial" w:hAnsi="Arial" w:cs="Arial"/>
          <w:b/>
          <w:bCs/>
          <w:sz w:val="36"/>
          <w:szCs w:val="36"/>
        </w:rPr>
      </w:pPr>
      <w:r w:rsidRPr="007653B6">
        <w:rPr>
          <w:rFonts w:ascii="Arial" w:hAnsi="Arial" w:cs="Arial"/>
          <w:b/>
          <w:bCs/>
          <w:sz w:val="36"/>
          <w:szCs w:val="36"/>
        </w:rPr>
        <w:t>Heating/Cooling</w:t>
      </w:r>
    </w:p>
    <w:p w14:paraId="18933ABC" w14:textId="5444CE61" w:rsidR="00D95AC6" w:rsidRPr="007653B6" w:rsidRDefault="00D95AC6" w:rsidP="007653B6">
      <w:pPr>
        <w:pStyle w:val="ListParagraph"/>
        <w:numPr>
          <w:ilvl w:val="0"/>
          <w:numId w:val="52"/>
        </w:numPr>
        <w:rPr>
          <w:rFonts w:ascii="Arial" w:hAnsi="Arial" w:cs="Arial"/>
          <w:b/>
          <w:bCs/>
          <w:sz w:val="36"/>
          <w:szCs w:val="36"/>
        </w:rPr>
      </w:pPr>
      <w:r w:rsidRPr="007653B6">
        <w:rPr>
          <w:rFonts w:ascii="Arial" w:hAnsi="Arial" w:cs="Arial"/>
          <w:b/>
          <w:bCs/>
          <w:sz w:val="36"/>
          <w:szCs w:val="36"/>
        </w:rPr>
        <w:t>Shared personal space</w:t>
      </w:r>
    </w:p>
    <w:p w14:paraId="6340EB2D" w14:textId="53AECC0A" w:rsidR="00D95AC6" w:rsidRPr="007653B6" w:rsidRDefault="00D50167" w:rsidP="004A0897">
      <w:pPr>
        <w:pStyle w:val="Heading4"/>
      </w:pPr>
      <w:r w:rsidRPr="007653B6">
        <w:t>Sounds</w:t>
      </w:r>
    </w:p>
    <w:p w14:paraId="4C8B15FB" w14:textId="77777777" w:rsidR="00D95AC6" w:rsidRPr="007653B6" w:rsidRDefault="00D95AC6" w:rsidP="007653B6">
      <w:pPr>
        <w:pStyle w:val="ListParagraph"/>
        <w:numPr>
          <w:ilvl w:val="0"/>
          <w:numId w:val="53"/>
        </w:numPr>
        <w:rPr>
          <w:rFonts w:ascii="Arial" w:hAnsi="Arial" w:cs="Arial"/>
          <w:b/>
          <w:bCs/>
          <w:sz w:val="36"/>
          <w:szCs w:val="36"/>
        </w:rPr>
      </w:pPr>
      <w:r w:rsidRPr="007653B6">
        <w:rPr>
          <w:rFonts w:ascii="Arial" w:hAnsi="Arial" w:cs="Arial"/>
          <w:b/>
          <w:bCs/>
          <w:sz w:val="36"/>
          <w:szCs w:val="36"/>
        </w:rPr>
        <w:t>Computers</w:t>
      </w:r>
    </w:p>
    <w:p w14:paraId="0ED728F6" w14:textId="77777777" w:rsidR="00D95AC6" w:rsidRPr="007653B6" w:rsidRDefault="00D95AC6" w:rsidP="007653B6">
      <w:pPr>
        <w:pStyle w:val="ListParagraph"/>
        <w:numPr>
          <w:ilvl w:val="0"/>
          <w:numId w:val="53"/>
        </w:numPr>
        <w:rPr>
          <w:rFonts w:ascii="Arial" w:hAnsi="Arial" w:cs="Arial"/>
          <w:b/>
          <w:bCs/>
          <w:sz w:val="36"/>
          <w:szCs w:val="36"/>
        </w:rPr>
      </w:pPr>
      <w:r w:rsidRPr="007653B6">
        <w:rPr>
          <w:rFonts w:ascii="Arial" w:hAnsi="Arial" w:cs="Arial"/>
          <w:b/>
          <w:bCs/>
          <w:sz w:val="36"/>
          <w:szCs w:val="36"/>
        </w:rPr>
        <w:t>People</w:t>
      </w:r>
    </w:p>
    <w:p w14:paraId="2E1652E0" w14:textId="48853F21" w:rsidR="00D95AC6" w:rsidRPr="007653B6" w:rsidRDefault="00D95AC6" w:rsidP="002564F3">
      <w:pPr>
        <w:pStyle w:val="ListParagraph"/>
        <w:numPr>
          <w:ilvl w:val="0"/>
          <w:numId w:val="53"/>
        </w:numPr>
        <w:rPr>
          <w:rFonts w:ascii="Arial" w:hAnsi="Arial" w:cs="Arial"/>
          <w:b/>
          <w:bCs/>
          <w:sz w:val="36"/>
          <w:szCs w:val="36"/>
        </w:rPr>
      </w:pPr>
      <w:r w:rsidRPr="007653B6">
        <w:rPr>
          <w:rFonts w:ascii="Arial" w:hAnsi="Arial" w:cs="Arial"/>
          <w:b/>
          <w:bCs/>
          <w:sz w:val="36"/>
          <w:szCs w:val="36"/>
        </w:rPr>
        <w:t>Printer/Photocopier</w:t>
      </w:r>
    </w:p>
    <w:p w14:paraId="2976319F" w14:textId="3BEE7860" w:rsidR="00D95AC6" w:rsidRPr="007653B6" w:rsidRDefault="00D50167" w:rsidP="004A0897">
      <w:pPr>
        <w:pStyle w:val="Heading4"/>
      </w:pPr>
      <w:r w:rsidRPr="007653B6">
        <w:t>Sights</w:t>
      </w:r>
    </w:p>
    <w:p w14:paraId="365A56DC" w14:textId="77777777" w:rsidR="00D95AC6" w:rsidRPr="007653B6" w:rsidRDefault="00D95AC6" w:rsidP="007653B6">
      <w:pPr>
        <w:pStyle w:val="ListParagraph"/>
        <w:numPr>
          <w:ilvl w:val="0"/>
          <w:numId w:val="54"/>
        </w:numPr>
        <w:spacing w:after="200" w:line="276" w:lineRule="auto"/>
        <w:rPr>
          <w:rFonts w:ascii="Arial" w:hAnsi="Arial" w:cs="Arial"/>
          <w:b/>
          <w:bCs/>
          <w:sz w:val="36"/>
          <w:szCs w:val="36"/>
        </w:rPr>
      </w:pPr>
      <w:r w:rsidRPr="007653B6">
        <w:rPr>
          <w:rFonts w:ascii="Arial" w:hAnsi="Arial" w:cs="Arial"/>
          <w:b/>
          <w:bCs/>
          <w:sz w:val="36"/>
          <w:szCs w:val="36"/>
        </w:rPr>
        <w:t>Bright lights</w:t>
      </w:r>
    </w:p>
    <w:p w14:paraId="42C3154E" w14:textId="77777777" w:rsidR="00D95AC6" w:rsidRPr="007653B6" w:rsidRDefault="00D95AC6" w:rsidP="005502F7">
      <w:pPr>
        <w:pStyle w:val="Heading2"/>
      </w:pPr>
      <w:r w:rsidRPr="007653B6">
        <w:t>Library photocopying</w:t>
      </w:r>
    </w:p>
    <w:p w14:paraId="511533F1" w14:textId="77777777" w:rsidR="00D95AC6" w:rsidRPr="00D95AC6" w:rsidRDefault="00D95AC6" w:rsidP="00317956">
      <w:pPr>
        <w:rPr>
          <w:rFonts w:ascii="Arial" w:hAnsi="Arial" w:cs="Arial"/>
          <w:b/>
          <w:bCs/>
          <w:sz w:val="36"/>
          <w:szCs w:val="36"/>
        </w:rPr>
      </w:pPr>
      <w:r w:rsidRPr="00D95AC6">
        <w:rPr>
          <w:rFonts w:ascii="Arial" w:hAnsi="Arial" w:cs="Arial"/>
          <w:b/>
          <w:bCs/>
          <w:sz w:val="36"/>
          <w:szCs w:val="36"/>
        </w:rPr>
        <w:t xml:space="preserve">Photocopying incurs a fee. </w:t>
      </w:r>
    </w:p>
    <w:p w14:paraId="35767FE4" w14:textId="77777777" w:rsidR="00D95AC6" w:rsidRPr="00D95AC6" w:rsidRDefault="00D95AC6" w:rsidP="00317956">
      <w:pPr>
        <w:rPr>
          <w:rFonts w:ascii="Arial" w:hAnsi="Arial" w:cs="Arial"/>
          <w:b/>
          <w:bCs/>
          <w:sz w:val="36"/>
          <w:szCs w:val="36"/>
        </w:rPr>
      </w:pPr>
      <w:r w:rsidRPr="00D95AC6">
        <w:rPr>
          <w:rFonts w:ascii="Arial" w:hAnsi="Arial" w:cs="Arial"/>
          <w:b/>
          <w:bCs/>
          <w:sz w:val="36"/>
          <w:szCs w:val="36"/>
        </w:rPr>
        <w:t xml:space="preserve">If needed, add printing credit to your card before photocopying. </w:t>
      </w:r>
    </w:p>
    <w:p w14:paraId="1E15116A" w14:textId="77777777" w:rsidR="00D95AC6" w:rsidRPr="00D95AC6" w:rsidRDefault="00D95AC6" w:rsidP="00317956">
      <w:pPr>
        <w:rPr>
          <w:rFonts w:ascii="Arial" w:hAnsi="Arial" w:cs="Arial"/>
          <w:b/>
          <w:bCs/>
          <w:sz w:val="36"/>
          <w:szCs w:val="36"/>
        </w:rPr>
      </w:pPr>
      <w:r w:rsidRPr="00D95AC6">
        <w:rPr>
          <w:rFonts w:ascii="Arial" w:hAnsi="Arial" w:cs="Arial"/>
          <w:b/>
          <w:bCs/>
          <w:sz w:val="36"/>
          <w:szCs w:val="36"/>
        </w:rPr>
        <w:lastRenderedPageBreak/>
        <w:t>This can be done at the Money loader by the printer (cash only), or at the customer service desk.</w:t>
      </w:r>
    </w:p>
    <w:p w14:paraId="2949E334" w14:textId="77777777" w:rsidR="00D95AC6" w:rsidRPr="00D95AC6" w:rsidRDefault="00D95AC6" w:rsidP="00317956">
      <w:pPr>
        <w:rPr>
          <w:rFonts w:ascii="Arial" w:hAnsi="Arial" w:cs="Arial"/>
          <w:b/>
          <w:bCs/>
          <w:sz w:val="36"/>
          <w:szCs w:val="36"/>
        </w:rPr>
      </w:pPr>
      <w:r w:rsidRPr="00D95AC6">
        <w:rPr>
          <w:rFonts w:ascii="Arial" w:hAnsi="Arial" w:cs="Arial"/>
          <w:b/>
          <w:bCs/>
          <w:sz w:val="36"/>
          <w:szCs w:val="36"/>
        </w:rPr>
        <w:t>A black and white or full colour photocopying service is available.</w:t>
      </w:r>
    </w:p>
    <w:p w14:paraId="55FC8DB8" w14:textId="7E55A9D0" w:rsidR="00D95AC6" w:rsidRPr="00D95AC6" w:rsidRDefault="00D95AC6" w:rsidP="00317956">
      <w:pPr>
        <w:rPr>
          <w:rFonts w:ascii="Arial" w:hAnsi="Arial" w:cs="Arial"/>
          <w:b/>
          <w:bCs/>
          <w:sz w:val="36"/>
          <w:szCs w:val="36"/>
        </w:rPr>
      </w:pPr>
      <w:r w:rsidRPr="00D95AC6">
        <w:rPr>
          <w:rFonts w:ascii="Arial" w:hAnsi="Arial" w:cs="Arial"/>
          <w:b/>
          <w:bCs/>
          <w:sz w:val="36"/>
          <w:szCs w:val="36"/>
        </w:rPr>
        <w:t>Library paper only to be used.</w:t>
      </w:r>
    </w:p>
    <w:p w14:paraId="54D5A1B6"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library card.</w:t>
      </w:r>
    </w:p>
    <w:p w14:paraId="22A9A31A"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Enter your PIN/password and press 'OK'.</w:t>
      </w:r>
    </w:p>
    <w:p w14:paraId="60E2EA12"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3. </w:t>
      </w:r>
      <w:r w:rsidRPr="00D95AC6">
        <w:rPr>
          <w:rFonts w:ascii="Arial" w:hAnsi="Arial" w:cs="Arial"/>
          <w:b/>
          <w:bCs/>
          <w:sz w:val="36"/>
          <w:szCs w:val="36"/>
        </w:rPr>
        <w:tab/>
        <w:t>Select 'Use Copier'.</w:t>
      </w:r>
    </w:p>
    <w:p w14:paraId="7C3A954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Select 'Copy'.</w:t>
      </w:r>
    </w:p>
    <w:p w14:paraId="6E7D6502"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5. </w:t>
      </w:r>
      <w:r w:rsidRPr="00D95AC6">
        <w:rPr>
          <w:rFonts w:ascii="Arial" w:hAnsi="Arial" w:cs="Arial"/>
          <w:b/>
          <w:bCs/>
          <w:sz w:val="36"/>
          <w:szCs w:val="36"/>
        </w:rPr>
        <w:tab/>
        <w:t>Position your document face down on the glass, or if scanning A4 pages you can place them face up in the feeding tray on top of the photocopier.</w:t>
      </w:r>
    </w:p>
    <w:p w14:paraId="5B990220"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6. </w:t>
      </w:r>
      <w:r w:rsidRPr="00D95AC6">
        <w:rPr>
          <w:rFonts w:ascii="Arial" w:hAnsi="Arial" w:cs="Arial"/>
          <w:b/>
          <w:bCs/>
          <w:sz w:val="36"/>
          <w:szCs w:val="36"/>
        </w:rPr>
        <w:tab/>
        <w:t>Select the print colour (black and white or colour), the paper size (A3 or A4) and the number of copies (using the keypad).</w:t>
      </w:r>
    </w:p>
    <w:p w14:paraId="17F35DF8"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7. </w:t>
      </w:r>
      <w:r w:rsidRPr="00D95AC6">
        <w:rPr>
          <w:rFonts w:ascii="Arial" w:hAnsi="Arial" w:cs="Arial"/>
          <w:b/>
          <w:bCs/>
          <w:sz w:val="36"/>
          <w:szCs w:val="36"/>
        </w:rPr>
        <w:tab/>
        <w:t>Press the start button to copy the document.</w:t>
      </w:r>
    </w:p>
    <w:p w14:paraId="40AE167F" w14:textId="34371F08"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lastRenderedPageBreak/>
        <w:t xml:space="preserve">8. </w:t>
      </w:r>
      <w:r w:rsidRPr="00D95AC6">
        <w:rPr>
          <w:rFonts w:ascii="Arial" w:hAnsi="Arial" w:cs="Arial"/>
          <w:b/>
          <w:bCs/>
          <w:sz w:val="36"/>
          <w:szCs w:val="36"/>
        </w:rPr>
        <w:tab/>
        <w:t>When finished, remember to remove copies and originals and log out.</w:t>
      </w:r>
    </w:p>
    <w:p w14:paraId="67402C57" w14:textId="41AE35BF" w:rsidR="00D95AC6" w:rsidRPr="00D95AC6" w:rsidRDefault="00D95AC6" w:rsidP="00D84DEB">
      <w:pPr>
        <w:ind w:left="321" w:hanging="321"/>
        <w:rPr>
          <w:rFonts w:ascii="Arial" w:hAnsi="Arial" w:cs="Arial"/>
          <w:b/>
          <w:bCs/>
          <w:sz w:val="36"/>
          <w:szCs w:val="36"/>
        </w:rPr>
      </w:pPr>
      <w:r w:rsidRPr="00D95AC6">
        <w:rPr>
          <w:rFonts w:ascii="Arial" w:hAnsi="Arial" w:cs="Arial"/>
          <w:b/>
          <w:bCs/>
          <w:sz w:val="36"/>
          <w:szCs w:val="36"/>
        </w:rPr>
        <w:t>Instructions are displayed on the control panel.</w:t>
      </w:r>
    </w:p>
    <w:p w14:paraId="12A857FC" w14:textId="5350B0EF" w:rsidR="00D95AC6" w:rsidRPr="007653B6" w:rsidRDefault="00D95AC6" w:rsidP="004A0897">
      <w:pPr>
        <w:pStyle w:val="Heading3"/>
      </w:pPr>
      <w:r w:rsidRPr="007653B6">
        <w:t>Sensory guide library photocopying</w:t>
      </w:r>
    </w:p>
    <w:p w14:paraId="5F441013" w14:textId="4E63A1EF" w:rsidR="00D95AC6" w:rsidRPr="007653B6" w:rsidRDefault="00D50167" w:rsidP="004A0897">
      <w:pPr>
        <w:pStyle w:val="Heading4"/>
      </w:pPr>
      <w:r w:rsidRPr="007653B6">
        <w:t>Feel</w:t>
      </w:r>
    </w:p>
    <w:p w14:paraId="51298537" w14:textId="77777777" w:rsidR="00D95AC6" w:rsidRPr="007653B6" w:rsidRDefault="00D95AC6" w:rsidP="007653B6">
      <w:pPr>
        <w:pStyle w:val="ListParagraph"/>
        <w:numPr>
          <w:ilvl w:val="0"/>
          <w:numId w:val="54"/>
        </w:numPr>
        <w:rPr>
          <w:rFonts w:ascii="Arial" w:hAnsi="Arial" w:cs="Arial"/>
          <w:b/>
          <w:bCs/>
          <w:sz w:val="36"/>
          <w:szCs w:val="36"/>
        </w:rPr>
      </w:pPr>
      <w:r w:rsidRPr="007653B6">
        <w:rPr>
          <w:rFonts w:ascii="Arial" w:hAnsi="Arial" w:cs="Arial"/>
          <w:b/>
          <w:bCs/>
          <w:sz w:val="36"/>
          <w:szCs w:val="36"/>
        </w:rPr>
        <w:t>Heating/Cooling</w:t>
      </w:r>
    </w:p>
    <w:p w14:paraId="2DC82072" w14:textId="673784A1" w:rsidR="00D95AC6" w:rsidRPr="007653B6" w:rsidRDefault="00D95AC6" w:rsidP="002564F3">
      <w:pPr>
        <w:pStyle w:val="ListParagraph"/>
        <w:numPr>
          <w:ilvl w:val="0"/>
          <w:numId w:val="54"/>
        </w:numPr>
        <w:rPr>
          <w:rFonts w:ascii="Arial" w:hAnsi="Arial" w:cs="Arial"/>
          <w:b/>
          <w:bCs/>
          <w:sz w:val="36"/>
          <w:szCs w:val="36"/>
        </w:rPr>
      </w:pPr>
      <w:r w:rsidRPr="007653B6">
        <w:rPr>
          <w:rFonts w:ascii="Arial" w:hAnsi="Arial" w:cs="Arial"/>
          <w:b/>
          <w:bCs/>
          <w:sz w:val="36"/>
          <w:szCs w:val="36"/>
        </w:rPr>
        <w:t>Shared personal space</w:t>
      </w:r>
    </w:p>
    <w:p w14:paraId="71919000" w14:textId="05B5F103" w:rsidR="00D95AC6" w:rsidRPr="007653B6" w:rsidRDefault="00D50167" w:rsidP="004A0897">
      <w:pPr>
        <w:pStyle w:val="Heading4"/>
      </w:pPr>
      <w:r w:rsidRPr="007653B6">
        <w:t>Sounds</w:t>
      </w:r>
    </w:p>
    <w:p w14:paraId="784E40FD" w14:textId="77777777" w:rsidR="00D95AC6" w:rsidRPr="007653B6" w:rsidRDefault="00D95AC6" w:rsidP="007653B6">
      <w:pPr>
        <w:pStyle w:val="ListParagraph"/>
        <w:numPr>
          <w:ilvl w:val="0"/>
          <w:numId w:val="55"/>
        </w:numPr>
        <w:rPr>
          <w:rFonts w:ascii="Arial" w:hAnsi="Arial" w:cs="Arial"/>
          <w:b/>
          <w:bCs/>
          <w:sz w:val="36"/>
          <w:szCs w:val="36"/>
        </w:rPr>
      </w:pPr>
      <w:r w:rsidRPr="007653B6">
        <w:rPr>
          <w:rFonts w:ascii="Arial" w:hAnsi="Arial" w:cs="Arial"/>
          <w:b/>
          <w:bCs/>
          <w:sz w:val="36"/>
          <w:szCs w:val="36"/>
        </w:rPr>
        <w:t>Computers</w:t>
      </w:r>
    </w:p>
    <w:p w14:paraId="6D2026D0" w14:textId="77777777" w:rsidR="00D95AC6" w:rsidRPr="007653B6" w:rsidRDefault="00D95AC6" w:rsidP="007653B6">
      <w:pPr>
        <w:pStyle w:val="ListParagraph"/>
        <w:numPr>
          <w:ilvl w:val="0"/>
          <w:numId w:val="55"/>
        </w:numPr>
        <w:rPr>
          <w:rFonts w:ascii="Arial" w:hAnsi="Arial" w:cs="Arial"/>
          <w:b/>
          <w:bCs/>
          <w:sz w:val="36"/>
          <w:szCs w:val="36"/>
        </w:rPr>
      </w:pPr>
      <w:r w:rsidRPr="007653B6">
        <w:rPr>
          <w:rFonts w:ascii="Arial" w:hAnsi="Arial" w:cs="Arial"/>
          <w:b/>
          <w:bCs/>
          <w:sz w:val="36"/>
          <w:szCs w:val="36"/>
        </w:rPr>
        <w:t>People</w:t>
      </w:r>
    </w:p>
    <w:p w14:paraId="4BB8B366" w14:textId="59A0A4C7" w:rsidR="00D95AC6" w:rsidRPr="007653B6" w:rsidRDefault="00D95AC6" w:rsidP="007653B6">
      <w:pPr>
        <w:pStyle w:val="ListParagraph"/>
        <w:numPr>
          <w:ilvl w:val="0"/>
          <w:numId w:val="55"/>
        </w:numPr>
        <w:rPr>
          <w:rFonts w:ascii="Arial" w:hAnsi="Arial" w:cs="Arial"/>
          <w:b/>
          <w:bCs/>
          <w:sz w:val="36"/>
          <w:szCs w:val="36"/>
        </w:rPr>
      </w:pPr>
      <w:r w:rsidRPr="007653B6">
        <w:rPr>
          <w:rFonts w:ascii="Arial" w:hAnsi="Arial" w:cs="Arial"/>
          <w:b/>
          <w:bCs/>
          <w:sz w:val="36"/>
          <w:szCs w:val="36"/>
        </w:rPr>
        <w:t>Printer/Photocopier</w:t>
      </w:r>
    </w:p>
    <w:p w14:paraId="07C73703" w14:textId="22E62C5F" w:rsidR="00D95AC6" w:rsidRPr="007653B6" w:rsidRDefault="00D50167" w:rsidP="004A0897">
      <w:pPr>
        <w:pStyle w:val="Heading4"/>
      </w:pPr>
      <w:r w:rsidRPr="007653B6">
        <w:t>Sights</w:t>
      </w:r>
    </w:p>
    <w:p w14:paraId="0096113C" w14:textId="77777777" w:rsidR="00D95AC6" w:rsidRPr="007653B6" w:rsidRDefault="00D95AC6" w:rsidP="007653B6">
      <w:pPr>
        <w:pStyle w:val="ListParagraph"/>
        <w:numPr>
          <w:ilvl w:val="0"/>
          <w:numId w:val="56"/>
        </w:numPr>
        <w:spacing w:after="200" w:line="276" w:lineRule="auto"/>
        <w:rPr>
          <w:rFonts w:ascii="Arial" w:hAnsi="Arial" w:cs="Arial"/>
          <w:b/>
          <w:bCs/>
          <w:sz w:val="36"/>
          <w:szCs w:val="36"/>
        </w:rPr>
      </w:pPr>
      <w:r w:rsidRPr="007653B6">
        <w:rPr>
          <w:rFonts w:ascii="Arial" w:hAnsi="Arial" w:cs="Arial"/>
          <w:b/>
          <w:bCs/>
          <w:sz w:val="36"/>
          <w:szCs w:val="36"/>
        </w:rPr>
        <w:t>Bright lights</w:t>
      </w:r>
    </w:p>
    <w:p w14:paraId="181FE58B" w14:textId="77777777" w:rsidR="00D95AC6" w:rsidRPr="004A0897" w:rsidRDefault="00D95AC6" w:rsidP="005502F7">
      <w:pPr>
        <w:pStyle w:val="Heading2"/>
      </w:pPr>
      <w:r w:rsidRPr="004A0897">
        <w:lastRenderedPageBreak/>
        <w:t xml:space="preserve">Library scanning </w:t>
      </w:r>
    </w:p>
    <w:p w14:paraId="4ADBEABB" w14:textId="02DE4BFA" w:rsidR="00D95AC6" w:rsidRPr="00D95AC6" w:rsidRDefault="00D95AC6" w:rsidP="002564F3">
      <w:pPr>
        <w:rPr>
          <w:rFonts w:ascii="Arial" w:hAnsi="Arial" w:cs="Arial"/>
          <w:b/>
          <w:bCs/>
          <w:sz w:val="36"/>
          <w:szCs w:val="36"/>
        </w:rPr>
      </w:pPr>
      <w:r w:rsidRPr="00D95AC6">
        <w:rPr>
          <w:rFonts w:ascii="Arial" w:hAnsi="Arial" w:cs="Arial"/>
          <w:b/>
          <w:bCs/>
          <w:sz w:val="36"/>
          <w:szCs w:val="36"/>
        </w:rPr>
        <w:t>The photocopier is used to scan documents. There is no fee to scan.</w:t>
      </w:r>
    </w:p>
    <w:p w14:paraId="71C8E2C8" w14:textId="77777777" w:rsidR="00D95AC6" w:rsidRPr="00D95AC6" w:rsidRDefault="00D95AC6" w:rsidP="00F02F49">
      <w:pPr>
        <w:rPr>
          <w:rFonts w:ascii="Arial" w:hAnsi="Arial" w:cs="Arial"/>
          <w:b/>
          <w:bCs/>
          <w:sz w:val="36"/>
          <w:szCs w:val="36"/>
        </w:rPr>
      </w:pPr>
      <w:r w:rsidRPr="00D95AC6">
        <w:rPr>
          <w:rFonts w:ascii="Arial" w:hAnsi="Arial" w:cs="Arial"/>
          <w:b/>
          <w:bCs/>
          <w:sz w:val="36"/>
          <w:szCs w:val="36"/>
        </w:rPr>
        <w:t>Scanning to email</w:t>
      </w:r>
    </w:p>
    <w:p w14:paraId="42B108E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library card.</w:t>
      </w:r>
    </w:p>
    <w:p w14:paraId="1CAF04F2"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2.</w:t>
      </w:r>
      <w:r w:rsidRPr="00D95AC6">
        <w:rPr>
          <w:rFonts w:ascii="Arial" w:hAnsi="Arial" w:cs="Arial"/>
          <w:b/>
          <w:bCs/>
          <w:sz w:val="36"/>
          <w:szCs w:val="36"/>
        </w:rPr>
        <w:tab/>
        <w:t>Enter your PIN/password and press 'OK'.</w:t>
      </w:r>
    </w:p>
    <w:p w14:paraId="015D83E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3. </w:t>
      </w:r>
      <w:r w:rsidRPr="00D95AC6">
        <w:rPr>
          <w:rFonts w:ascii="Arial" w:hAnsi="Arial" w:cs="Arial"/>
          <w:b/>
          <w:bCs/>
          <w:sz w:val="36"/>
          <w:szCs w:val="36"/>
        </w:rPr>
        <w:tab/>
        <w:t>Select 'Use Copier'.</w:t>
      </w:r>
    </w:p>
    <w:p w14:paraId="7B99A2B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Select 'Scan'.</w:t>
      </w:r>
    </w:p>
    <w:p w14:paraId="5003F4A3"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5. </w:t>
      </w:r>
      <w:r w:rsidRPr="00D95AC6">
        <w:rPr>
          <w:rFonts w:ascii="Arial" w:hAnsi="Arial" w:cs="Arial"/>
          <w:b/>
          <w:bCs/>
          <w:sz w:val="36"/>
          <w:szCs w:val="36"/>
        </w:rPr>
        <w:tab/>
        <w:t>Select 'Email'.</w:t>
      </w:r>
    </w:p>
    <w:p w14:paraId="42CCF266"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6. </w:t>
      </w:r>
      <w:r w:rsidRPr="00D95AC6">
        <w:rPr>
          <w:rFonts w:ascii="Arial" w:hAnsi="Arial" w:cs="Arial"/>
          <w:b/>
          <w:bCs/>
          <w:sz w:val="36"/>
          <w:szCs w:val="36"/>
        </w:rPr>
        <w:tab/>
        <w:t>Enter the email address you would like the scanned document to be sent to. Please note, press the shift key to access the @ symbol.</w:t>
      </w:r>
    </w:p>
    <w:p w14:paraId="4B7BFD1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7. </w:t>
      </w:r>
      <w:r w:rsidRPr="00D95AC6">
        <w:rPr>
          <w:rFonts w:ascii="Arial" w:hAnsi="Arial" w:cs="Arial"/>
          <w:b/>
          <w:bCs/>
          <w:sz w:val="36"/>
          <w:szCs w:val="36"/>
        </w:rPr>
        <w:tab/>
        <w:t>Select 'OK'.</w:t>
      </w:r>
    </w:p>
    <w:p w14:paraId="6EA8FA26"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lastRenderedPageBreak/>
        <w:t xml:space="preserve">8. </w:t>
      </w:r>
      <w:r w:rsidRPr="00D95AC6">
        <w:rPr>
          <w:rFonts w:ascii="Arial" w:hAnsi="Arial" w:cs="Arial"/>
          <w:b/>
          <w:bCs/>
          <w:sz w:val="36"/>
          <w:szCs w:val="36"/>
        </w:rPr>
        <w:tab/>
        <w:t>Position your document face down on the glass, or if scanning A4 pages you can place them face up in the feeding tray on top of the photocopier.</w:t>
      </w:r>
    </w:p>
    <w:p w14:paraId="639176BE"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9. </w:t>
      </w:r>
      <w:r w:rsidRPr="00D95AC6">
        <w:rPr>
          <w:rFonts w:ascii="Arial" w:hAnsi="Arial" w:cs="Arial"/>
          <w:b/>
          <w:bCs/>
          <w:sz w:val="36"/>
          <w:szCs w:val="36"/>
        </w:rPr>
        <w:tab/>
        <w:t>Select the scan colour (black and white or colour), the document size (A3 or A4) and the file type (for example, PDF).</w:t>
      </w:r>
    </w:p>
    <w:p w14:paraId="5E854970" w14:textId="0A8C1A9D"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10. </w:t>
      </w:r>
      <w:r w:rsidR="00D84DEB">
        <w:rPr>
          <w:rFonts w:ascii="Arial" w:hAnsi="Arial" w:cs="Arial"/>
          <w:b/>
          <w:bCs/>
          <w:sz w:val="36"/>
          <w:szCs w:val="36"/>
        </w:rPr>
        <w:tab/>
      </w:r>
      <w:r w:rsidRPr="00D95AC6">
        <w:rPr>
          <w:rFonts w:ascii="Arial" w:hAnsi="Arial" w:cs="Arial"/>
          <w:b/>
          <w:bCs/>
          <w:sz w:val="36"/>
          <w:szCs w:val="36"/>
        </w:rPr>
        <w:t>Press the start button to scan the document.</w:t>
      </w:r>
    </w:p>
    <w:p w14:paraId="7195BF87" w14:textId="740F7B28" w:rsidR="00D95AC6" w:rsidRPr="00D95AC6" w:rsidRDefault="00D95AC6" w:rsidP="004A0897">
      <w:pPr>
        <w:ind w:left="851" w:hanging="851"/>
        <w:rPr>
          <w:rFonts w:ascii="Arial" w:hAnsi="Arial" w:cs="Arial"/>
          <w:b/>
          <w:bCs/>
          <w:sz w:val="36"/>
          <w:szCs w:val="36"/>
        </w:rPr>
      </w:pPr>
      <w:r w:rsidRPr="00D95AC6">
        <w:rPr>
          <w:rFonts w:ascii="Arial" w:hAnsi="Arial" w:cs="Arial"/>
          <w:b/>
          <w:bCs/>
          <w:sz w:val="36"/>
          <w:szCs w:val="36"/>
        </w:rPr>
        <w:t xml:space="preserve">11. </w:t>
      </w:r>
      <w:r w:rsidR="00D84DEB">
        <w:rPr>
          <w:rFonts w:ascii="Arial" w:hAnsi="Arial" w:cs="Arial"/>
          <w:b/>
          <w:bCs/>
          <w:sz w:val="36"/>
          <w:szCs w:val="36"/>
        </w:rPr>
        <w:tab/>
      </w:r>
      <w:r w:rsidRPr="00D95AC6">
        <w:rPr>
          <w:rFonts w:ascii="Arial" w:hAnsi="Arial" w:cs="Arial"/>
          <w:b/>
          <w:bCs/>
          <w:sz w:val="36"/>
          <w:szCs w:val="36"/>
        </w:rPr>
        <w:t>If scanning multiple items at one time, you can select the same email address by selecting Job History and then tapping on the email address from the list. See staff for assistance if needed.</w:t>
      </w:r>
    </w:p>
    <w:p w14:paraId="18E19A6D" w14:textId="77777777" w:rsidR="00D95AC6" w:rsidRPr="00D95AC6" w:rsidRDefault="00D95AC6" w:rsidP="001143FA">
      <w:pPr>
        <w:rPr>
          <w:rFonts w:ascii="Arial" w:hAnsi="Arial" w:cs="Arial"/>
          <w:b/>
          <w:bCs/>
          <w:sz w:val="36"/>
          <w:szCs w:val="36"/>
        </w:rPr>
      </w:pPr>
      <w:r w:rsidRPr="00D95AC6">
        <w:rPr>
          <w:rFonts w:ascii="Arial" w:hAnsi="Arial" w:cs="Arial"/>
          <w:b/>
          <w:bCs/>
          <w:sz w:val="36"/>
          <w:szCs w:val="36"/>
        </w:rPr>
        <w:t>Scanning to a USB</w:t>
      </w:r>
    </w:p>
    <w:p w14:paraId="21EE0F28"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library card.</w:t>
      </w:r>
    </w:p>
    <w:p w14:paraId="44C836EA"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Enter your PIN/password and press 'OK'.</w:t>
      </w:r>
    </w:p>
    <w:p w14:paraId="4FEF907D"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3. </w:t>
      </w:r>
      <w:r w:rsidRPr="00D95AC6">
        <w:rPr>
          <w:rFonts w:ascii="Arial" w:hAnsi="Arial" w:cs="Arial"/>
          <w:b/>
          <w:bCs/>
          <w:sz w:val="36"/>
          <w:szCs w:val="36"/>
        </w:rPr>
        <w:tab/>
        <w:t>Select 'Use Copier'.</w:t>
      </w:r>
    </w:p>
    <w:p w14:paraId="3486F150"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lastRenderedPageBreak/>
        <w:t xml:space="preserve">4. </w:t>
      </w:r>
      <w:r w:rsidRPr="00D95AC6">
        <w:rPr>
          <w:rFonts w:ascii="Arial" w:hAnsi="Arial" w:cs="Arial"/>
          <w:b/>
          <w:bCs/>
          <w:sz w:val="36"/>
          <w:szCs w:val="36"/>
        </w:rPr>
        <w:tab/>
        <w:t>Insert USB on the side of the printer screen and wait a few seconds for the USB menu to appear.</w:t>
      </w:r>
    </w:p>
    <w:p w14:paraId="37E4651A"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5. </w:t>
      </w:r>
      <w:r w:rsidRPr="00D95AC6">
        <w:rPr>
          <w:rFonts w:ascii="Arial" w:hAnsi="Arial" w:cs="Arial"/>
          <w:b/>
          <w:bCs/>
          <w:sz w:val="36"/>
          <w:szCs w:val="36"/>
        </w:rPr>
        <w:tab/>
        <w:t>Select 'Save document to external memory'.</w:t>
      </w:r>
    </w:p>
    <w:p w14:paraId="50076485"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6. </w:t>
      </w:r>
      <w:r w:rsidRPr="00D95AC6">
        <w:rPr>
          <w:rFonts w:ascii="Arial" w:hAnsi="Arial" w:cs="Arial"/>
          <w:b/>
          <w:bCs/>
          <w:sz w:val="36"/>
          <w:szCs w:val="36"/>
        </w:rPr>
        <w:tab/>
        <w:t>Position your document face down on the glass, or if scanning A4 pages you can place them face up in the feeding tray on top of the photocopier.</w:t>
      </w:r>
    </w:p>
    <w:p w14:paraId="46A8267F"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7. </w:t>
      </w:r>
      <w:r w:rsidRPr="00D95AC6">
        <w:rPr>
          <w:rFonts w:ascii="Arial" w:hAnsi="Arial" w:cs="Arial"/>
          <w:b/>
          <w:bCs/>
          <w:sz w:val="36"/>
          <w:szCs w:val="36"/>
        </w:rPr>
        <w:tab/>
        <w:t>Select the scan colour (black and white or colour), the document size (A3 or A4) and the file type (for example, PDF).</w:t>
      </w:r>
    </w:p>
    <w:p w14:paraId="3BD9AA5B"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8. </w:t>
      </w:r>
      <w:r w:rsidRPr="00D95AC6">
        <w:rPr>
          <w:rFonts w:ascii="Arial" w:hAnsi="Arial" w:cs="Arial"/>
          <w:b/>
          <w:bCs/>
          <w:sz w:val="36"/>
          <w:szCs w:val="36"/>
        </w:rPr>
        <w:tab/>
        <w:t>Press the start button to scan document.</w:t>
      </w:r>
    </w:p>
    <w:p w14:paraId="5E9B7C46" w14:textId="4B3D1170" w:rsidR="00D95AC6" w:rsidRPr="00D95AC6" w:rsidRDefault="00D95AC6" w:rsidP="002564F3">
      <w:pPr>
        <w:rPr>
          <w:rFonts w:ascii="Arial" w:hAnsi="Arial" w:cs="Arial"/>
          <w:b/>
          <w:bCs/>
          <w:sz w:val="36"/>
          <w:szCs w:val="36"/>
        </w:rPr>
      </w:pPr>
      <w:r w:rsidRPr="00D95AC6">
        <w:rPr>
          <w:rFonts w:ascii="Arial" w:hAnsi="Arial" w:cs="Arial"/>
          <w:b/>
          <w:bCs/>
          <w:sz w:val="36"/>
          <w:szCs w:val="36"/>
        </w:rPr>
        <w:t>Remember to remove your USB when you have completed your scanning.</w:t>
      </w:r>
    </w:p>
    <w:p w14:paraId="0315DD79" w14:textId="00D2CDCF" w:rsidR="00D95AC6" w:rsidRPr="00D95AC6" w:rsidRDefault="00D95AC6" w:rsidP="002564F3">
      <w:pPr>
        <w:rPr>
          <w:rFonts w:ascii="Arial" w:hAnsi="Arial" w:cs="Arial"/>
          <w:b/>
          <w:bCs/>
          <w:sz w:val="36"/>
          <w:szCs w:val="36"/>
        </w:rPr>
      </w:pPr>
      <w:r w:rsidRPr="00D95AC6">
        <w:rPr>
          <w:rFonts w:ascii="Arial" w:hAnsi="Arial" w:cs="Arial"/>
          <w:b/>
          <w:bCs/>
          <w:sz w:val="36"/>
          <w:szCs w:val="36"/>
        </w:rPr>
        <w:t>Instructions for use are displayed next to the scanner.</w:t>
      </w:r>
    </w:p>
    <w:p w14:paraId="798219AE" w14:textId="322E22B1" w:rsidR="00D95AC6" w:rsidRPr="004A0897" w:rsidRDefault="00D95AC6" w:rsidP="004A0897">
      <w:pPr>
        <w:pStyle w:val="Heading3"/>
      </w:pPr>
      <w:r w:rsidRPr="004A0897">
        <w:t>Sensory guide library scanning</w:t>
      </w:r>
    </w:p>
    <w:p w14:paraId="0F2024D2" w14:textId="70F52D19" w:rsidR="00D95AC6" w:rsidRPr="004A0897" w:rsidRDefault="00D50167" w:rsidP="004A0897">
      <w:pPr>
        <w:pStyle w:val="Heading4"/>
      </w:pPr>
      <w:r w:rsidRPr="004A0897">
        <w:t>Feel</w:t>
      </w:r>
    </w:p>
    <w:p w14:paraId="5F314276" w14:textId="77777777" w:rsidR="00D95AC6" w:rsidRPr="004A0897" w:rsidRDefault="00D95AC6" w:rsidP="004A0897">
      <w:pPr>
        <w:pStyle w:val="ListParagraph"/>
        <w:numPr>
          <w:ilvl w:val="0"/>
          <w:numId w:val="56"/>
        </w:numPr>
        <w:rPr>
          <w:rFonts w:ascii="Arial" w:hAnsi="Arial" w:cs="Arial"/>
          <w:b/>
          <w:bCs/>
          <w:sz w:val="36"/>
          <w:szCs w:val="36"/>
        </w:rPr>
      </w:pPr>
      <w:r w:rsidRPr="004A0897">
        <w:rPr>
          <w:rFonts w:ascii="Arial" w:hAnsi="Arial" w:cs="Arial"/>
          <w:b/>
          <w:bCs/>
          <w:sz w:val="36"/>
          <w:szCs w:val="36"/>
        </w:rPr>
        <w:lastRenderedPageBreak/>
        <w:t>Heating/Cooling</w:t>
      </w:r>
    </w:p>
    <w:p w14:paraId="58B635D4" w14:textId="2EF5A563" w:rsidR="00D95AC6" w:rsidRPr="004A0897" w:rsidRDefault="00D95AC6" w:rsidP="004A0897">
      <w:pPr>
        <w:pStyle w:val="ListParagraph"/>
        <w:numPr>
          <w:ilvl w:val="0"/>
          <w:numId w:val="56"/>
        </w:numPr>
        <w:rPr>
          <w:rFonts w:ascii="Arial" w:hAnsi="Arial" w:cs="Arial"/>
          <w:b/>
          <w:bCs/>
          <w:sz w:val="36"/>
          <w:szCs w:val="36"/>
        </w:rPr>
      </w:pPr>
      <w:r w:rsidRPr="004A0897">
        <w:rPr>
          <w:rFonts w:ascii="Arial" w:hAnsi="Arial" w:cs="Arial"/>
          <w:b/>
          <w:bCs/>
          <w:sz w:val="36"/>
          <w:szCs w:val="36"/>
        </w:rPr>
        <w:t>Shared personal space</w:t>
      </w:r>
    </w:p>
    <w:p w14:paraId="613BE1CD" w14:textId="003D9463" w:rsidR="00D95AC6" w:rsidRPr="004A0897" w:rsidRDefault="00D50167" w:rsidP="004A0897">
      <w:pPr>
        <w:pStyle w:val="Heading4"/>
      </w:pPr>
      <w:r w:rsidRPr="004A0897">
        <w:t>Sounds</w:t>
      </w:r>
    </w:p>
    <w:p w14:paraId="515262DE" w14:textId="77777777" w:rsidR="00D95AC6" w:rsidRPr="004A0897" w:rsidRDefault="00D95AC6" w:rsidP="004A0897">
      <w:pPr>
        <w:pStyle w:val="ListParagraph"/>
        <w:numPr>
          <w:ilvl w:val="0"/>
          <w:numId w:val="57"/>
        </w:numPr>
        <w:rPr>
          <w:rFonts w:ascii="Arial" w:hAnsi="Arial" w:cs="Arial"/>
          <w:b/>
          <w:bCs/>
          <w:sz w:val="36"/>
          <w:szCs w:val="36"/>
        </w:rPr>
      </w:pPr>
      <w:r w:rsidRPr="004A0897">
        <w:rPr>
          <w:rFonts w:ascii="Arial" w:hAnsi="Arial" w:cs="Arial"/>
          <w:b/>
          <w:bCs/>
          <w:sz w:val="36"/>
          <w:szCs w:val="36"/>
        </w:rPr>
        <w:t>Computers</w:t>
      </w:r>
    </w:p>
    <w:p w14:paraId="60A7BFFB" w14:textId="77777777" w:rsidR="00D95AC6" w:rsidRPr="004A0897" w:rsidRDefault="00D95AC6" w:rsidP="004A0897">
      <w:pPr>
        <w:pStyle w:val="ListParagraph"/>
        <w:numPr>
          <w:ilvl w:val="0"/>
          <w:numId w:val="57"/>
        </w:numPr>
        <w:rPr>
          <w:rFonts w:ascii="Arial" w:hAnsi="Arial" w:cs="Arial"/>
          <w:b/>
          <w:bCs/>
          <w:sz w:val="36"/>
          <w:szCs w:val="36"/>
        </w:rPr>
      </w:pPr>
      <w:r w:rsidRPr="004A0897">
        <w:rPr>
          <w:rFonts w:ascii="Arial" w:hAnsi="Arial" w:cs="Arial"/>
          <w:b/>
          <w:bCs/>
          <w:sz w:val="36"/>
          <w:szCs w:val="36"/>
        </w:rPr>
        <w:t>People</w:t>
      </w:r>
    </w:p>
    <w:p w14:paraId="367D0D16" w14:textId="20D69814" w:rsidR="00D95AC6" w:rsidRPr="004A0897" w:rsidRDefault="00D95AC6" w:rsidP="004A0897">
      <w:pPr>
        <w:pStyle w:val="ListParagraph"/>
        <w:numPr>
          <w:ilvl w:val="0"/>
          <w:numId w:val="57"/>
        </w:numPr>
        <w:rPr>
          <w:rFonts w:ascii="Arial" w:hAnsi="Arial" w:cs="Arial"/>
          <w:b/>
          <w:bCs/>
          <w:sz w:val="36"/>
          <w:szCs w:val="36"/>
        </w:rPr>
      </w:pPr>
      <w:r w:rsidRPr="004A0897">
        <w:rPr>
          <w:rFonts w:ascii="Arial" w:hAnsi="Arial" w:cs="Arial"/>
          <w:b/>
          <w:bCs/>
          <w:sz w:val="36"/>
          <w:szCs w:val="36"/>
        </w:rPr>
        <w:t>Printer/Photocopier</w:t>
      </w:r>
    </w:p>
    <w:p w14:paraId="766BD251" w14:textId="1F649B28" w:rsidR="00D95AC6" w:rsidRPr="004A0897" w:rsidRDefault="00D50167" w:rsidP="004A0897">
      <w:pPr>
        <w:pStyle w:val="Heading4"/>
      </w:pPr>
      <w:r w:rsidRPr="004A0897">
        <w:t>Sights</w:t>
      </w:r>
    </w:p>
    <w:p w14:paraId="217058A6" w14:textId="77777777" w:rsidR="00D95AC6" w:rsidRPr="004A0897" w:rsidRDefault="00D95AC6" w:rsidP="004A0897">
      <w:pPr>
        <w:pStyle w:val="ListParagraph"/>
        <w:numPr>
          <w:ilvl w:val="0"/>
          <w:numId w:val="58"/>
        </w:numPr>
        <w:spacing w:after="200" w:line="276" w:lineRule="auto"/>
        <w:rPr>
          <w:rFonts w:ascii="Arial" w:hAnsi="Arial" w:cs="Arial"/>
          <w:b/>
          <w:bCs/>
          <w:sz w:val="36"/>
          <w:szCs w:val="36"/>
        </w:rPr>
      </w:pPr>
      <w:r w:rsidRPr="004A0897">
        <w:rPr>
          <w:rFonts w:ascii="Arial" w:hAnsi="Arial" w:cs="Arial"/>
          <w:b/>
          <w:bCs/>
          <w:sz w:val="36"/>
          <w:szCs w:val="36"/>
        </w:rPr>
        <w:t>Bright lights</w:t>
      </w:r>
    </w:p>
    <w:p w14:paraId="6E05AF72" w14:textId="77777777" w:rsidR="00D95AC6" w:rsidRPr="005502F7" w:rsidRDefault="00D95AC6" w:rsidP="005502F7">
      <w:pPr>
        <w:pStyle w:val="Heading2"/>
      </w:pPr>
      <w:r w:rsidRPr="005502F7">
        <w:t>Returning items to the library</w:t>
      </w:r>
    </w:p>
    <w:p w14:paraId="0D86D904" w14:textId="198ED00B" w:rsidR="00D95AC6" w:rsidRPr="00D95AC6" w:rsidRDefault="00D95AC6" w:rsidP="002564F3">
      <w:pPr>
        <w:rPr>
          <w:rFonts w:ascii="Arial" w:hAnsi="Arial" w:cs="Arial"/>
          <w:b/>
          <w:bCs/>
          <w:sz w:val="36"/>
          <w:szCs w:val="36"/>
        </w:rPr>
      </w:pPr>
      <w:r w:rsidRPr="00D95AC6">
        <w:rPr>
          <w:rFonts w:ascii="Arial" w:hAnsi="Arial" w:cs="Arial"/>
          <w:b/>
          <w:bCs/>
          <w:sz w:val="36"/>
          <w:szCs w:val="36"/>
        </w:rPr>
        <w:t>Item</w:t>
      </w:r>
      <w:r w:rsidR="00D84DEB">
        <w:rPr>
          <w:rFonts w:ascii="Arial" w:hAnsi="Arial" w:cs="Arial"/>
          <w:b/>
          <w:bCs/>
          <w:sz w:val="36"/>
          <w:szCs w:val="36"/>
        </w:rPr>
        <w:t>s</w:t>
      </w:r>
      <w:r w:rsidRPr="00D95AC6">
        <w:rPr>
          <w:rFonts w:ascii="Arial" w:hAnsi="Arial" w:cs="Arial"/>
          <w:b/>
          <w:bCs/>
          <w:sz w:val="36"/>
          <w:szCs w:val="36"/>
        </w:rPr>
        <w:t xml:space="preserve"> can be returned in branch during opening hours. </w:t>
      </w:r>
    </w:p>
    <w:p w14:paraId="094016D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 return chute is located opposite the self-checkout machines within the library at a height of 1,100mm AFFL.</w:t>
      </w:r>
    </w:p>
    <w:p w14:paraId="2818AEED" w14:textId="16CFE654"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Items can also be returned out of hours.</w:t>
      </w:r>
      <w:bookmarkStart w:id="11" w:name="_Hlk45117244"/>
    </w:p>
    <w:p w14:paraId="55FB775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An external return chute is available 24 hours a day, 7 days a week.</w:t>
      </w:r>
    </w:p>
    <w:p w14:paraId="2B1D214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It </w:t>
      </w:r>
      <w:bookmarkEnd w:id="11"/>
      <w:r w:rsidRPr="00D95AC6">
        <w:rPr>
          <w:rFonts w:ascii="Arial" w:hAnsi="Arial" w:cs="Arial"/>
          <w:b/>
          <w:bCs/>
          <w:sz w:val="36"/>
          <w:szCs w:val="36"/>
        </w:rPr>
        <w:t xml:space="preserve">is located to the right-hand side of the main foyer entry doors when facing the entrance at a height of 1,200mm AFFL. </w:t>
      </w:r>
    </w:p>
    <w:p w14:paraId="1D3C46AE" w14:textId="40C3DE10" w:rsidR="00D95AC6" w:rsidRPr="00D95AC6" w:rsidRDefault="00D95AC6" w:rsidP="002564F3">
      <w:pPr>
        <w:rPr>
          <w:rFonts w:ascii="Arial" w:hAnsi="Arial" w:cs="Arial"/>
          <w:b/>
          <w:bCs/>
          <w:sz w:val="36"/>
          <w:szCs w:val="36"/>
          <w:shd w:val="clear" w:color="auto" w:fill="FFFFFF"/>
        </w:rPr>
      </w:pPr>
      <w:bookmarkStart w:id="12" w:name="_Hlk45117477"/>
      <w:r w:rsidRPr="00D95AC6">
        <w:rPr>
          <w:rFonts w:ascii="Arial" w:hAnsi="Arial" w:cs="Arial"/>
          <w:b/>
          <w:bCs/>
          <w:sz w:val="36"/>
          <w:szCs w:val="36"/>
        </w:rPr>
        <w:t xml:space="preserve">Members can choose to register for notifications. </w:t>
      </w:r>
      <w:r w:rsidRPr="00D95AC6">
        <w:rPr>
          <w:rFonts w:ascii="Arial" w:hAnsi="Arial" w:cs="Arial"/>
          <w:b/>
          <w:bCs/>
          <w:sz w:val="36"/>
          <w:szCs w:val="36"/>
          <w:shd w:val="clear" w:color="auto" w:fill="FFFFFF"/>
        </w:rPr>
        <w:t xml:space="preserve">If registered to receive notifications, Casey Cardinia Libraries will notify members of holds and overdues by your membership preference either mail, SMS or phone. SMS notifications are sent once items are overdue. </w:t>
      </w:r>
    </w:p>
    <w:bookmarkEnd w:id="12"/>
    <w:p w14:paraId="2C7053EF" w14:textId="77777777" w:rsidR="00D95AC6" w:rsidRPr="00D95AC6" w:rsidRDefault="00D95AC6" w:rsidP="00742681">
      <w:pPr>
        <w:spacing w:after="200" w:line="276" w:lineRule="auto"/>
        <w:rPr>
          <w:rFonts w:ascii="Arial" w:hAnsi="Arial" w:cs="Arial"/>
          <w:b/>
          <w:bCs/>
          <w:sz w:val="36"/>
          <w:szCs w:val="36"/>
        </w:rPr>
      </w:pPr>
      <w:r w:rsidRPr="00D95AC6">
        <w:rPr>
          <w:rFonts w:ascii="Arial" w:hAnsi="Arial" w:cs="Arial"/>
          <w:b/>
          <w:bCs/>
          <w:sz w:val="36"/>
          <w:szCs w:val="36"/>
        </w:rPr>
        <w:t>Items can also be returned to any Casey Cardinia Library or a library belonging to the Libraries Victoria Network. https://www.plv.org.au/</w:t>
      </w:r>
    </w:p>
    <w:p w14:paraId="6C50BFAE" w14:textId="77777777" w:rsidR="00D95AC6" w:rsidRPr="005502F7" w:rsidRDefault="00D95AC6" w:rsidP="005502F7">
      <w:pPr>
        <w:pStyle w:val="Heading2"/>
      </w:pPr>
      <w:r w:rsidRPr="005502F7">
        <w:t>Community Services at Pakenham Library</w:t>
      </w:r>
    </w:p>
    <w:p w14:paraId="69E667BD" w14:textId="352AD279" w:rsidR="00D95AC6" w:rsidRPr="00D84DEB" w:rsidRDefault="00D95AC6" w:rsidP="002564F3">
      <w:pPr>
        <w:rPr>
          <w:rFonts w:ascii="Arial" w:hAnsi="Arial" w:cs="Arial"/>
          <w:b/>
          <w:bCs/>
          <w:sz w:val="36"/>
          <w:szCs w:val="36"/>
          <w:u w:val="single"/>
        </w:rPr>
      </w:pPr>
      <w:r w:rsidRPr="00D95AC6">
        <w:rPr>
          <w:rFonts w:ascii="Arial" w:hAnsi="Arial" w:cs="Arial"/>
          <w:b/>
          <w:bCs/>
          <w:sz w:val="36"/>
          <w:szCs w:val="36"/>
        </w:rPr>
        <w:t>A range of free community services are available at Pakenham Library.</w:t>
      </w:r>
    </w:p>
    <w:p w14:paraId="4726B31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These include:</w:t>
      </w:r>
    </w:p>
    <w:p w14:paraId="32B0AB9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Justice of the Peace</w:t>
      </w:r>
    </w:p>
    <w:p w14:paraId="3EB3382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free legal advice</w:t>
      </w:r>
    </w:p>
    <w:p w14:paraId="7C7D7BB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job clubs </w:t>
      </w:r>
    </w:p>
    <w:p w14:paraId="750015F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community housing support</w:t>
      </w:r>
    </w:p>
    <w:p w14:paraId="1D06EC89" w14:textId="441D2F3E" w:rsidR="00D95AC6" w:rsidRPr="00D95AC6" w:rsidRDefault="00D95AC6" w:rsidP="002564F3">
      <w:pPr>
        <w:rPr>
          <w:rFonts w:ascii="Arial" w:hAnsi="Arial" w:cs="Arial"/>
          <w:b/>
          <w:bCs/>
          <w:sz w:val="36"/>
          <w:szCs w:val="36"/>
        </w:rPr>
      </w:pPr>
      <w:r w:rsidRPr="00D95AC6">
        <w:rPr>
          <w:rFonts w:ascii="Arial" w:hAnsi="Arial" w:cs="Arial"/>
          <w:b/>
          <w:bCs/>
          <w:sz w:val="36"/>
          <w:szCs w:val="36"/>
        </w:rPr>
        <w:t>Grow, mental wellbeing programs https://grow.org.au/</w:t>
      </w:r>
    </w:p>
    <w:p w14:paraId="2DACF85F" w14:textId="77777777" w:rsidR="00D95AC6" w:rsidRPr="00D95AC6" w:rsidRDefault="00D95AC6" w:rsidP="0027581D">
      <w:pPr>
        <w:spacing w:after="200" w:line="276" w:lineRule="auto"/>
        <w:rPr>
          <w:rFonts w:ascii="Arial" w:hAnsi="Arial" w:cs="Arial"/>
          <w:b/>
          <w:bCs/>
          <w:sz w:val="36"/>
          <w:szCs w:val="36"/>
          <w:highlight w:val="green"/>
        </w:rPr>
      </w:pPr>
      <w:r w:rsidRPr="00D95AC6">
        <w:rPr>
          <w:rFonts w:ascii="Arial" w:hAnsi="Arial" w:cs="Arial"/>
          <w:b/>
          <w:bCs/>
          <w:sz w:val="36"/>
          <w:szCs w:val="36"/>
        </w:rPr>
        <w:t>If you have any questions about these services, please call 5940 6200 for assistance from a staff member.</w:t>
      </w:r>
    </w:p>
    <w:p w14:paraId="5FC11B9E" w14:textId="77777777" w:rsidR="00D95AC6" w:rsidRPr="005502F7" w:rsidRDefault="00D95AC6" w:rsidP="005502F7">
      <w:pPr>
        <w:pStyle w:val="Heading2"/>
      </w:pPr>
      <w:r w:rsidRPr="005502F7">
        <w:t>U3A Club</w:t>
      </w:r>
    </w:p>
    <w:p w14:paraId="4A1CFADF" w14:textId="46D92A72" w:rsidR="00D95AC6" w:rsidRPr="00D95AC6" w:rsidRDefault="00D95AC6" w:rsidP="002564F3">
      <w:pPr>
        <w:rPr>
          <w:rFonts w:ascii="Arial" w:hAnsi="Arial" w:cs="Arial"/>
          <w:b/>
          <w:bCs/>
          <w:sz w:val="36"/>
          <w:szCs w:val="36"/>
        </w:rPr>
      </w:pPr>
      <w:r w:rsidRPr="00D95AC6">
        <w:rPr>
          <w:rFonts w:ascii="Arial" w:hAnsi="Arial" w:cs="Arial"/>
          <w:b/>
          <w:bCs/>
          <w:sz w:val="36"/>
          <w:szCs w:val="36"/>
        </w:rPr>
        <w:t>Pakenham Library and Community Hall is also home to the Pakenham U3A Club. The U3A rooms are located in the hallway that leads towards the Henry Street exit.</w:t>
      </w:r>
    </w:p>
    <w:p w14:paraId="75DF09EC" w14:textId="143E43FD"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Each U3A Club is a community organisation which promotes health and wellbeing by sharing educational, creative, leisure and social activities provided by their own members and volunteers. </w:t>
      </w:r>
    </w:p>
    <w:p w14:paraId="15D8086C" w14:textId="33C2FBF4" w:rsidR="00D95AC6" w:rsidRPr="00D95AC6" w:rsidRDefault="00D95AC6" w:rsidP="002564F3">
      <w:pPr>
        <w:rPr>
          <w:rFonts w:ascii="Arial" w:hAnsi="Arial" w:cs="Arial"/>
          <w:b/>
          <w:bCs/>
          <w:sz w:val="36"/>
          <w:szCs w:val="36"/>
        </w:rPr>
      </w:pPr>
      <w:r w:rsidRPr="00D95AC6">
        <w:rPr>
          <w:rFonts w:ascii="Arial" w:hAnsi="Arial" w:cs="Arial"/>
          <w:b/>
          <w:bCs/>
          <w:sz w:val="36"/>
          <w:szCs w:val="36"/>
        </w:rPr>
        <w:t>A small membership fee is payable to enable Cardinia U3A to cover costs and offer a range of free or low-fee classes, clubs and groups.</w:t>
      </w:r>
    </w:p>
    <w:p w14:paraId="1BC7E20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There are a range of courses available for learners of all abilities. </w:t>
      </w:r>
    </w:p>
    <w:p w14:paraId="69AFB7C4" w14:textId="5A489E93" w:rsidR="00D95AC6" w:rsidRPr="00D95AC6" w:rsidRDefault="00D95AC6" w:rsidP="002564F3">
      <w:pPr>
        <w:rPr>
          <w:rFonts w:ascii="Arial" w:hAnsi="Arial" w:cs="Arial"/>
          <w:b/>
          <w:bCs/>
          <w:sz w:val="36"/>
          <w:szCs w:val="36"/>
        </w:rPr>
      </w:pPr>
      <w:r w:rsidRPr="00D95AC6">
        <w:rPr>
          <w:rFonts w:ascii="Arial" w:hAnsi="Arial" w:cs="Arial"/>
          <w:b/>
          <w:bCs/>
          <w:sz w:val="36"/>
          <w:szCs w:val="36"/>
        </w:rPr>
        <w:t>https://ffa4c4e0-a000-4c78-a789-5d4c976d9e8c.filesusr.com/ugd/948dd5_4a96485d7cb643cd815c96da2abc3955.pdf</w:t>
      </w:r>
    </w:p>
    <w:p w14:paraId="1529D03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 variety of regular events are hosted by U3A.</w:t>
      </w:r>
    </w:p>
    <w:p w14:paraId="401F8F66" w14:textId="2EF84C90" w:rsidR="00D95AC6" w:rsidRPr="00D95AC6" w:rsidRDefault="00D95AC6" w:rsidP="002564F3">
      <w:pPr>
        <w:rPr>
          <w:rFonts w:ascii="Arial" w:hAnsi="Arial" w:cs="Arial"/>
          <w:b/>
          <w:bCs/>
          <w:sz w:val="36"/>
          <w:szCs w:val="36"/>
        </w:rPr>
      </w:pPr>
      <w:r w:rsidRPr="00D95AC6">
        <w:rPr>
          <w:rFonts w:ascii="Arial" w:hAnsi="Arial" w:cs="Arial"/>
          <w:b/>
          <w:bCs/>
          <w:sz w:val="36"/>
          <w:szCs w:val="36"/>
        </w:rPr>
        <w:t>https://www.u3acardinia.org.au/events</w:t>
      </w:r>
    </w:p>
    <w:p w14:paraId="15CD240F" w14:textId="77777777" w:rsidR="00D95AC6" w:rsidRPr="00D95AC6" w:rsidRDefault="00D95AC6" w:rsidP="00C32C74">
      <w:pPr>
        <w:rPr>
          <w:rFonts w:ascii="Arial" w:hAnsi="Arial" w:cs="Arial"/>
          <w:b/>
          <w:bCs/>
          <w:sz w:val="36"/>
          <w:szCs w:val="36"/>
        </w:rPr>
      </w:pPr>
      <w:r w:rsidRPr="00D95AC6">
        <w:rPr>
          <w:rFonts w:ascii="Arial" w:hAnsi="Arial" w:cs="Arial"/>
          <w:b/>
          <w:bCs/>
          <w:sz w:val="36"/>
          <w:szCs w:val="36"/>
        </w:rPr>
        <w:t xml:space="preserve">A photography club is available. </w:t>
      </w:r>
    </w:p>
    <w:p w14:paraId="1803E32F" w14:textId="069DFE04" w:rsidR="00D95AC6" w:rsidRPr="00D95AC6" w:rsidRDefault="00D95AC6" w:rsidP="002564F3">
      <w:pPr>
        <w:rPr>
          <w:rFonts w:ascii="Arial" w:hAnsi="Arial" w:cs="Arial"/>
          <w:b/>
          <w:bCs/>
          <w:sz w:val="36"/>
          <w:szCs w:val="36"/>
        </w:rPr>
      </w:pPr>
      <w:r w:rsidRPr="00D95AC6">
        <w:rPr>
          <w:rFonts w:ascii="Arial" w:hAnsi="Arial" w:cs="Arial"/>
          <w:b/>
          <w:bCs/>
          <w:sz w:val="36"/>
          <w:szCs w:val="36"/>
        </w:rPr>
        <w:t>https://www.u3acardinia.org.au/photography-club</w:t>
      </w:r>
    </w:p>
    <w:p w14:paraId="75B33911" w14:textId="7626A0CA"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Kitchen facilities are available. Entry is via manual door opening inward with a clearance of 850mm. </w:t>
      </w:r>
    </w:p>
    <w:p w14:paraId="7C39E751" w14:textId="42F34E35" w:rsidR="00D95AC6" w:rsidRPr="00D95AC6" w:rsidRDefault="00D95AC6" w:rsidP="002564F3">
      <w:pPr>
        <w:rPr>
          <w:rFonts w:ascii="Arial" w:hAnsi="Arial" w:cs="Arial"/>
          <w:b/>
          <w:bCs/>
          <w:sz w:val="36"/>
          <w:szCs w:val="36"/>
        </w:rPr>
      </w:pPr>
      <w:r w:rsidRPr="00D95AC6">
        <w:rPr>
          <w:rFonts w:ascii="Arial" w:hAnsi="Arial" w:cs="Arial"/>
          <w:b/>
          <w:bCs/>
          <w:sz w:val="36"/>
          <w:szCs w:val="36"/>
        </w:rPr>
        <w:t>Toilets are located in the centre foyer.</w:t>
      </w:r>
    </w:p>
    <w:p w14:paraId="4D88EA1E" w14:textId="001ABBFD" w:rsidR="00D95AC6" w:rsidRPr="00D95AC6" w:rsidRDefault="00D95AC6" w:rsidP="005502F7">
      <w:pPr>
        <w:rPr>
          <w:rFonts w:ascii="Arial" w:hAnsi="Arial" w:cs="Arial"/>
          <w:b/>
          <w:bCs/>
          <w:sz w:val="36"/>
          <w:szCs w:val="36"/>
        </w:rPr>
      </w:pPr>
      <w:r w:rsidRPr="00D95AC6">
        <w:rPr>
          <w:rFonts w:ascii="Arial" w:hAnsi="Arial" w:cs="Arial"/>
          <w:b/>
          <w:bCs/>
          <w:sz w:val="36"/>
          <w:szCs w:val="36"/>
        </w:rPr>
        <w:t>For further information, membership or enquiries, please visit U3A Cardinia or phone 5941 4164.</w:t>
      </w:r>
      <w:r w:rsidR="005502F7">
        <w:rPr>
          <w:rFonts w:ascii="Arial" w:hAnsi="Arial" w:cs="Arial"/>
          <w:b/>
          <w:bCs/>
          <w:sz w:val="36"/>
          <w:szCs w:val="36"/>
        </w:rPr>
        <w:t xml:space="preserve"> </w:t>
      </w:r>
      <w:r w:rsidRPr="00D95AC6">
        <w:rPr>
          <w:rFonts w:ascii="Arial" w:hAnsi="Arial" w:cs="Arial"/>
          <w:b/>
          <w:bCs/>
          <w:sz w:val="36"/>
          <w:szCs w:val="36"/>
        </w:rPr>
        <w:t>https://www.u3acardinia.org.au/</w:t>
      </w:r>
    </w:p>
    <w:p w14:paraId="188A66CE" w14:textId="77777777" w:rsidR="00D95AC6" w:rsidRPr="005502F7" w:rsidRDefault="00D95AC6" w:rsidP="005502F7">
      <w:pPr>
        <w:pStyle w:val="Heading2"/>
      </w:pPr>
      <w:r w:rsidRPr="005502F7">
        <w:t>Bookable spaces</w:t>
      </w:r>
    </w:p>
    <w:p w14:paraId="7DBEECA9" w14:textId="0B0C2598"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Pakenham Library and Community Hall has a range of bookable spaces. </w:t>
      </w:r>
    </w:p>
    <w:p w14:paraId="208A19F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Supper Room is located after entry, on the left. </w:t>
      </w:r>
    </w:p>
    <w:p w14:paraId="61DDB5C8" w14:textId="6C0ADFA1" w:rsidR="00D95AC6" w:rsidRPr="00D95AC6" w:rsidRDefault="00D95AC6" w:rsidP="002564F3">
      <w:pPr>
        <w:rPr>
          <w:rFonts w:ascii="Arial" w:hAnsi="Arial" w:cs="Arial"/>
          <w:b/>
          <w:bCs/>
          <w:sz w:val="36"/>
          <w:szCs w:val="36"/>
        </w:rPr>
      </w:pPr>
      <w:r w:rsidRPr="00D95AC6">
        <w:rPr>
          <w:rFonts w:ascii="Arial" w:hAnsi="Arial" w:cs="Arial"/>
          <w:b/>
          <w:bCs/>
          <w:sz w:val="36"/>
          <w:szCs w:val="36"/>
        </w:rPr>
        <w:t>Access is via manual double doors opening inward with a clearance of 1,760mm.</w:t>
      </w:r>
    </w:p>
    <w:p w14:paraId="1193B77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The Community Hall is located directly opposite the library entrance.</w:t>
      </w:r>
    </w:p>
    <w:p w14:paraId="615FAA1B" w14:textId="78321227" w:rsidR="00D95AC6" w:rsidRPr="00D95AC6" w:rsidRDefault="00D95AC6" w:rsidP="002564F3">
      <w:pPr>
        <w:rPr>
          <w:rFonts w:ascii="Arial" w:hAnsi="Arial" w:cs="Arial"/>
          <w:b/>
          <w:bCs/>
          <w:sz w:val="36"/>
          <w:szCs w:val="36"/>
        </w:rPr>
      </w:pPr>
      <w:r w:rsidRPr="00D95AC6">
        <w:rPr>
          <w:rFonts w:ascii="Arial" w:hAnsi="Arial" w:cs="Arial"/>
          <w:b/>
          <w:bCs/>
          <w:sz w:val="36"/>
          <w:szCs w:val="36"/>
        </w:rPr>
        <w:t>Access is via manual double doors opening inward with a clearance of 1,820mm.</w:t>
      </w:r>
    </w:p>
    <w:p w14:paraId="5F1E835E" w14:textId="33EF6D50" w:rsidR="00D95AC6" w:rsidRPr="00D95AC6" w:rsidRDefault="00D95AC6" w:rsidP="002564F3">
      <w:pPr>
        <w:rPr>
          <w:rFonts w:ascii="Arial" w:hAnsi="Arial" w:cs="Arial"/>
          <w:b/>
          <w:bCs/>
          <w:sz w:val="36"/>
          <w:szCs w:val="36"/>
        </w:rPr>
      </w:pPr>
      <w:r w:rsidRPr="00D95AC6">
        <w:rPr>
          <w:rFonts w:ascii="Arial" w:hAnsi="Arial" w:cs="Arial"/>
          <w:b/>
          <w:bCs/>
          <w:sz w:val="36"/>
          <w:szCs w:val="36"/>
        </w:rPr>
        <w:t>The rooms can be partitioned by a removable wall.</w:t>
      </w:r>
    </w:p>
    <w:p w14:paraId="6A4339FD" w14:textId="26B55AB0"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Visit Cardinia Shire Council website for further information on the Supper Room and Community Hall. https://www.cardinia.vic.gov.au/directory_record/4205/pakenham_hall</w:t>
      </w:r>
    </w:p>
    <w:p w14:paraId="30148A49" w14:textId="77777777" w:rsidR="00D95AC6" w:rsidRPr="00D95AC6" w:rsidRDefault="00D95AC6" w:rsidP="00D83EFA">
      <w:pPr>
        <w:rPr>
          <w:rFonts w:ascii="Arial" w:hAnsi="Arial" w:cs="Arial"/>
          <w:b/>
          <w:bCs/>
          <w:sz w:val="36"/>
          <w:szCs w:val="36"/>
        </w:rPr>
      </w:pPr>
      <w:r w:rsidRPr="00D95AC6">
        <w:rPr>
          <w:rFonts w:ascii="Arial" w:hAnsi="Arial" w:cs="Arial"/>
          <w:b/>
          <w:bCs/>
          <w:sz w:val="36"/>
          <w:szCs w:val="36"/>
        </w:rPr>
        <w:t xml:space="preserve">The library offers a bookable multipurpose room. </w:t>
      </w:r>
      <w:r w:rsidRPr="00D95AC6">
        <w:rPr>
          <w:rFonts w:ascii="Arial" w:hAnsi="Arial" w:cs="Arial"/>
          <w:b/>
          <w:bCs/>
          <w:sz w:val="36"/>
          <w:szCs w:val="36"/>
        </w:rPr>
        <w:br/>
        <w:t>Access from the main foyer is via a manual door opening inward with a clearance of 890mm. This can be made into a double door with a clearance of 1,790mm.</w:t>
      </w:r>
    </w:p>
    <w:p w14:paraId="56A9E60A" w14:textId="03415562" w:rsidR="00D95AC6" w:rsidRPr="00D95AC6" w:rsidRDefault="00D95AC6" w:rsidP="00D83EFA">
      <w:pPr>
        <w:rPr>
          <w:rFonts w:ascii="Arial" w:hAnsi="Arial" w:cs="Arial"/>
          <w:b/>
          <w:bCs/>
          <w:sz w:val="36"/>
          <w:szCs w:val="36"/>
        </w:rPr>
      </w:pPr>
      <w:r w:rsidRPr="00D95AC6">
        <w:rPr>
          <w:rFonts w:ascii="Arial" w:hAnsi="Arial" w:cs="Arial"/>
          <w:b/>
          <w:bCs/>
          <w:sz w:val="36"/>
          <w:szCs w:val="36"/>
        </w:rPr>
        <w:t>Access from the library is via a sliding door with a clearance of 2,480mm.</w:t>
      </w:r>
    </w:p>
    <w:p w14:paraId="24A4FFCB" w14:textId="7C75305E" w:rsidR="00D95AC6" w:rsidRPr="00D84DEB" w:rsidRDefault="00D95AC6" w:rsidP="00710A3F">
      <w:pPr>
        <w:rPr>
          <w:rFonts w:ascii="Arial" w:hAnsi="Arial" w:cs="Arial"/>
          <w:b/>
          <w:bCs/>
          <w:sz w:val="36"/>
          <w:szCs w:val="36"/>
        </w:rPr>
      </w:pPr>
      <w:r w:rsidRPr="00D95AC6">
        <w:rPr>
          <w:rFonts w:ascii="Arial" w:hAnsi="Arial" w:cs="Arial"/>
          <w:b/>
          <w:bCs/>
          <w:sz w:val="36"/>
          <w:szCs w:val="36"/>
        </w:rPr>
        <w:t xml:space="preserve">Visit Casey Cardinia Libraries for further information on the library multipurpose room. </w:t>
      </w:r>
      <w:r w:rsidRPr="00D95AC6">
        <w:rPr>
          <w:rFonts w:ascii="Arial" w:hAnsi="Arial" w:cs="Arial"/>
          <w:b/>
          <w:bCs/>
          <w:sz w:val="36"/>
          <w:szCs w:val="36"/>
        </w:rPr>
        <w:br/>
        <w:t>https://www.cclc.vic.gov.au/services/meeting-room-booking/</w:t>
      </w:r>
    </w:p>
    <w:p w14:paraId="68F5E6DC" w14:textId="77777777" w:rsidR="00D95AC6" w:rsidRPr="00D95AC6" w:rsidRDefault="00D95AC6" w:rsidP="00801DEC">
      <w:pPr>
        <w:rPr>
          <w:rFonts w:ascii="Arial" w:hAnsi="Arial" w:cs="Arial"/>
          <w:b/>
          <w:bCs/>
          <w:sz w:val="36"/>
          <w:szCs w:val="36"/>
        </w:rPr>
      </w:pPr>
      <w:r w:rsidRPr="00D95AC6">
        <w:rPr>
          <w:rFonts w:ascii="Arial" w:hAnsi="Arial" w:cs="Arial"/>
          <w:b/>
          <w:bCs/>
          <w:sz w:val="36"/>
          <w:szCs w:val="36"/>
        </w:rPr>
        <w:t xml:space="preserve">Room </w:t>
      </w:r>
      <w:proofErr w:type="gramStart"/>
      <w:r w:rsidRPr="00D95AC6">
        <w:rPr>
          <w:rFonts w:ascii="Arial" w:hAnsi="Arial" w:cs="Arial"/>
          <w:b/>
          <w:bCs/>
          <w:sz w:val="36"/>
          <w:szCs w:val="36"/>
        </w:rPr>
        <w:t>hire</w:t>
      </w:r>
      <w:proofErr w:type="gramEnd"/>
      <w:r w:rsidRPr="00D95AC6">
        <w:rPr>
          <w:rFonts w:ascii="Arial" w:hAnsi="Arial" w:cs="Arial"/>
          <w:b/>
          <w:bCs/>
          <w:sz w:val="36"/>
          <w:szCs w:val="36"/>
        </w:rPr>
        <w:t xml:space="preserve"> fees apply. Enquire when booking. </w:t>
      </w:r>
    </w:p>
    <w:p w14:paraId="59356529" w14:textId="36CD86F4" w:rsidR="00D95AC6" w:rsidRPr="00D95AC6" w:rsidRDefault="00D95AC6" w:rsidP="00801DEC">
      <w:pPr>
        <w:rPr>
          <w:rFonts w:ascii="Arial" w:hAnsi="Arial" w:cs="Arial"/>
          <w:b/>
          <w:bCs/>
          <w:sz w:val="36"/>
          <w:szCs w:val="36"/>
        </w:rPr>
      </w:pPr>
      <w:r w:rsidRPr="00D95AC6">
        <w:rPr>
          <w:rFonts w:ascii="Arial" w:hAnsi="Arial" w:cs="Arial"/>
          <w:b/>
          <w:bCs/>
          <w:sz w:val="36"/>
          <w:szCs w:val="36"/>
        </w:rPr>
        <w:t>Toilets are located in the foyer.</w:t>
      </w:r>
    </w:p>
    <w:p w14:paraId="7076C1DD" w14:textId="77777777" w:rsidR="00D95AC6" w:rsidRPr="00D95AC6" w:rsidRDefault="00D95AC6" w:rsidP="00801DEC">
      <w:pPr>
        <w:rPr>
          <w:rFonts w:ascii="Arial" w:hAnsi="Arial" w:cs="Arial"/>
          <w:b/>
          <w:bCs/>
          <w:sz w:val="36"/>
          <w:szCs w:val="36"/>
        </w:rPr>
      </w:pPr>
      <w:r w:rsidRPr="00D95AC6">
        <w:rPr>
          <w:rFonts w:ascii="Arial" w:hAnsi="Arial" w:cs="Arial"/>
          <w:b/>
          <w:bCs/>
          <w:sz w:val="36"/>
          <w:szCs w:val="36"/>
        </w:rPr>
        <w:t>Inclusions and requirements</w:t>
      </w:r>
    </w:p>
    <w:p w14:paraId="16F831AD"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lastRenderedPageBreak/>
        <w:t>350 chairs with backs and no armrests</w:t>
      </w:r>
    </w:p>
    <w:p w14:paraId="4A966D06"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3-piece stage</w:t>
      </w:r>
    </w:p>
    <w:p w14:paraId="07E15B58"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20 round tables and 30 trestle tables</w:t>
      </w:r>
    </w:p>
    <w:p w14:paraId="42BDF569"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Commercial kitchen</w:t>
      </w:r>
    </w:p>
    <w:p w14:paraId="0C7C96FD"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2 ovens and hotplates</w:t>
      </w:r>
    </w:p>
    <w:p w14:paraId="22B91339"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2 fridges</w:t>
      </w:r>
    </w:p>
    <w:p w14:paraId="312324BC"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Microwave and dishwasher</w:t>
      </w:r>
    </w:p>
    <w:p w14:paraId="2C450E86"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Steel benchtops</w:t>
      </w:r>
    </w:p>
    <w:p w14:paraId="704AF66E"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No pots and pans</w:t>
      </w:r>
    </w:p>
    <w:p w14:paraId="5F968701" w14:textId="05BF1257" w:rsidR="00D95AC6" w:rsidRPr="00D95AC6" w:rsidRDefault="00D95AC6" w:rsidP="00B34CD9">
      <w:pPr>
        <w:rPr>
          <w:rFonts w:ascii="Arial" w:hAnsi="Arial" w:cs="Arial"/>
          <w:b/>
          <w:bCs/>
          <w:sz w:val="36"/>
          <w:szCs w:val="36"/>
        </w:rPr>
      </w:pPr>
      <w:r w:rsidRPr="00D95AC6">
        <w:rPr>
          <w:rFonts w:ascii="Arial" w:hAnsi="Arial" w:cs="Arial"/>
          <w:b/>
          <w:bCs/>
          <w:sz w:val="36"/>
          <w:szCs w:val="36"/>
        </w:rPr>
        <w:t xml:space="preserve">4 large bins </w:t>
      </w:r>
    </w:p>
    <w:p w14:paraId="45F32CB1" w14:textId="0E2F42F7" w:rsidR="00D95AC6" w:rsidRPr="00D95AC6" w:rsidRDefault="00D95AC6" w:rsidP="00B34CD9">
      <w:pPr>
        <w:rPr>
          <w:rFonts w:ascii="Arial" w:hAnsi="Arial" w:cs="Arial"/>
          <w:b/>
          <w:bCs/>
          <w:sz w:val="36"/>
          <w:szCs w:val="36"/>
        </w:rPr>
      </w:pPr>
      <w:r w:rsidRPr="00D95AC6">
        <w:rPr>
          <w:rFonts w:ascii="Arial" w:hAnsi="Arial" w:cs="Arial"/>
          <w:b/>
          <w:bCs/>
          <w:sz w:val="36"/>
          <w:szCs w:val="36"/>
        </w:rPr>
        <w:t>Crockery, cutlery and glassware available for hire.</w:t>
      </w:r>
    </w:p>
    <w:p w14:paraId="1D064E21"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lastRenderedPageBreak/>
        <w:t>Hirers do their own setup and pack up after event. Our cleaners will clean before a function and do a general clean after each event.</w:t>
      </w:r>
    </w:p>
    <w:p w14:paraId="18369264" w14:textId="4628A96A" w:rsidR="00D95AC6" w:rsidRPr="00D95AC6" w:rsidRDefault="00D95AC6" w:rsidP="00B34CD9">
      <w:pPr>
        <w:rPr>
          <w:rFonts w:ascii="Arial" w:hAnsi="Arial" w:cs="Arial"/>
          <w:b/>
          <w:bCs/>
          <w:sz w:val="36"/>
          <w:szCs w:val="36"/>
        </w:rPr>
      </w:pPr>
      <w:r w:rsidRPr="00D95AC6">
        <w:rPr>
          <w:rFonts w:ascii="Arial" w:hAnsi="Arial" w:cs="Arial"/>
          <w:b/>
          <w:bCs/>
          <w:sz w:val="36"/>
          <w:szCs w:val="36"/>
        </w:rPr>
        <w:t>There is a bin enclosure in the car park for recycle and hard waste to be disposed of by hirers.</w:t>
      </w:r>
    </w:p>
    <w:p w14:paraId="49AED2D4" w14:textId="20F81D61" w:rsidR="00D95AC6" w:rsidRPr="00D95AC6" w:rsidRDefault="00D95AC6" w:rsidP="00B34CD9">
      <w:pPr>
        <w:rPr>
          <w:rFonts w:ascii="Arial" w:hAnsi="Arial" w:cs="Arial"/>
          <w:b/>
          <w:bCs/>
          <w:sz w:val="36"/>
          <w:szCs w:val="36"/>
        </w:rPr>
      </w:pPr>
      <w:r w:rsidRPr="00D95AC6">
        <w:rPr>
          <w:rFonts w:ascii="Arial" w:hAnsi="Arial" w:cs="Arial"/>
          <w:b/>
          <w:bCs/>
          <w:sz w:val="36"/>
          <w:szCs w:val="36"/>
        </w:rPr>
        <w:t>Supper Room and hall both have a small kitchenette with a sink and drink fridges.</w:t>
      </w:r>
    </w:p>
    <w:p w14:paraId="33719334" w14:textId="698BCBDB" w:rsidR="00D95AC6" w:rsidRPr="00D95AC6" w:rsidRDefault="00D95AC6" w:rsidP="00B34CD9">
      <w:pPr>
        <w:rPr>
          <w:rFonts w:ascii="Arial" w:hAnsi="Arial" w:cs="Arial"/>
          <w:b/>
          <w:bCs/>
          <w:sz w:val="36"/>
          <w:szCs w:val="36"/>
        </w:rPr>
      </w:pPr>
      <w:r w:rsidRPr="00D95AC6">
        <w:rPr>
          <w:rFonts w:ascii="Arial" w:hAnsi="Arial" w:cs="Arial"/>
          <w:b/>
          <w:bCs/>
          <w:sz w:val="36"/>
          <w:szCs w:val="36"/>
        </w:rPr>
        <w:t>There is also a glass dishwasher in the Supper Room and glass dryer in the hall.</w:t>
      </w:r>
    </w:p>
    <w:p w14:paraId="6C019E9F" w14:textId="3318848C" w:rsidR="00D95AC6" w:rsidRPr="00D95AC6" w:rsidRDefault="00D95AC6" w:rsidP="00B34CD9">
      <w:pPr>
        <w:rPr>
          <w:rFonts w:ascii="Arial" w:hAnsi="Arial" w:cs="Arial"/>
          <w:b/>
          <w:bCs/>
          <w:sz w:val="36"/>
          <w:szCs w:val="36"/>
        </w:rPr>
      </w:pPr>
      <w:r w:rsidRPr="00D95AC6">
        <w:rPr>
          <w:rFonts w:ascii="Arial" w:hAnsi="Arial" w:cs="Arial"/>
          <w:b/>
          <w:bCs/>
          <w:sz w:val="36"/>
          <w:szCs w:val="36"/>
        </w:rPr>
        <w:t>A bond is required and is refunded after the event provided the premises are left clean and all rubbish is removed and furniture stored correctly in the store room.</w:t>
      </w:r>
    </w:p>
    <w:p w14:paraId="152F2C7B"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Trestle tables and round tables are stored on trolley for easy access and moving of furniture.</w:t>
      </w:r>
    </w:p>
    <w:p w14:paraId="4DCA21C1"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There are also 2 chair trolleys for moving chairs.</w:t>
      </w:r>
    </w:p>
    <w:p w14:paraId="5E7DD65B" w14:textId="77777777" w:rsidR="00D95AC6" w:rsidRPr="005502F7" w:rsidRDefault="00D95AC6" w:rsidP="005502F7">
      <w:pPr>
        <w:pStyle w:val="Heading2"/>
      </w:pPr>
      <w:r w:rsidRPr="005502F7">
        <w:t>Accessibility</w:t>
      </w:r>
    </w:p>
    <w:p w14:paraId="1C955AD2"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Library</w:t>
      </w:r>
    </w:p>
    <w:p w14:paraId="28C9E42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Phone and internet booking system.</w:t>
      </w:r>
    </w:p>
    <w:p w14:paraId="6441CEE1"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CCLC's website is accessible. www.cclc.vic.gov.au</w:t>
      </w:r>
    </w:p>
    <w:p w14:paraId="4BAA887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Main foyer couch seating and low height </w:t>
      </w:r>
      <w:bookmarkStart w:id="13" w:name="_Hlk45117904"/>
      <w:r w:rsidRPr="00D95AC6">
        <w:rPr>
          <w:rFonts w:ascii="Arial" w:hAnsi="Arial" w:cs="Arial"/>
          <w:b/>
          <w:bCs/>
          <w:sz w:val="36"/>
          <w:szCs w:val="36"/>
        </w:rPr>
        <w:t>chairs with backs and armrests</w:t>
      </w:r>
      <w:bookmarkEnd w:id="13"/>
      <w:r w:rsidRPr="00D95AC6">
        <w:rPr>
          <w:rFonts w:ascii="Arial" w:hAnsi="Arial" w:cs="Arial"/>
          <w:b/>
          <w:bCs/>
          <w:sz w:val="36"/>
          <w:szCs w:val="36"/>
        </w:rPr>
        <w:t>.</w:t>
      </w:r>
    </w:p>
    <w:p w14:paraId="684251A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Main foyer with drink </w:t>
      </w:r>
      <w:proofErr w:type="gramStart"/>
      <w:r w:rsidRPr="00D95AC6">
        <w:rPr>
          <w:rFonts w:ascii="Arial" w:hAnsi="Arial" w:cs="Arial"/>
          <w:b/>
          <w:bCs/>
          <w:sz w:val="36"/>
          <w:szCs w:val="36"/>
        </w:rPr>
        <w:t>tap</w:t>
      </w:r>
      <w:proofErr w:type="gramEnd"/>
      <w:r w:rsidRPr="00D95AC6">
        <w:rPr>
          <w:rFonts w:ascii="Arial" w:hAnsi="Arial" w:cs="Arial"/>
          <w:b/>
          <w:bCs/>
          <w:sz w:val="36"/>
          <w:szCs w:val="36"/>
        </w:rPr>
        <w:t xml:space="preserve"> at an operating height of 850mm AFFL.</w:t>
      </w:r>
    </w:p>
    <w:p w14:paraId="5343BA1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Library reception desk at a height of 900mm AFFL. An additional low height service desk with a knee clearance height of 650mm AFFL is also available.</w:t>
      </w:r>
    </w:p>
    <w:p w14:paraId="68466A81"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Pen and paper for exchange of information at library reception. </w:t>
      </w:r>
    </w:p>
    <w:p w14:paraId="7070BD8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Staff available to read information to patrons if required. </w:t>
      </w:r>
    </w:p>
    <w:p w14:paraId="302344F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A phone interpreter service is available through TIS National. Speak to staff for assistance. </w:t>
      </w:r>
    </w:p>
    <w:p w14:paraId="5418E99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Wide internal walkways.</w:t>
      </w:r>
    </w:p>
    <w:p w14:paraId="5AC5C1A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Clear space between furniture to manoeuvre a mobility aid. </w:t>
      </w:r>
    </w:p>
    <w:p w14:paraId="6FA343A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Walkers and push wheelchairs available for loan within the library.</w:t>
      </w:r>
    </w:p>
    <w:p w14:paraId="6566BCD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Please note there is no dedicated area to store mobility aids, however they can be left in the main foyer.</w:t>
      </w:r>
    </w:p>
    <w:p w14:paraId="3167BBC2"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Reading desk in the children’s section with a knee clearance of 650mm AFFL. </w:t>
      </w:r>
    </w:p>
    <w:p w14:paraId="739ABCAB"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Children's furniture in the children’s section.</w:t>
      </w:r>
    </w:p>
    <w:p w14:paraId="1244D8F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Computer desks with a knee clearance of 680mm AFFL. Additional height adjustable computer desks are also available. </w:t>
      </w:r>
    </w:p>
    <w:p w14:paraId="76455F4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Computer chairs with backrests.</w:t>
      </w:r>
    </w:p>
    <w:p w14:paraId="5E64891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Gaming section with couch seating.</w:t>
      </w:r>
    </w:p>
    <w:p w14:paraId="51ED46C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Study tables with a knee clearance of 720mm AFFL.</w:t>
      </w:r>
    </w:p>
    <w:p w14:paraId="16C1E67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Money loader operating height of 1450mm AFFL.</w:t>
      </w:r>
    </w:p>
    <w:p w14:paraId="27B31B5B"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Printer/photocopier/scanner operating height of 1,150mm AFFL.</w:t>
      </w:r>
    </w:p>
    <w:p w14:paraId="1D2D276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Self-serve checkout machine operating height of 1,300mm AFFL.</w:t>
      </w:r>
    </w:p>
    <w:p w14:paraId="684DA73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All chairs with backrests.</w:t>
      </w:r>
    </w:p>
    <w:p w14:paraId="061481B6"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Laptops and computers for loan. </w:t>
      </w:r>
    </w:p>
    <w:p w14:paraId="65D2D97F" w14:textId="03D693C9" w:rsidR="00D95AC6" w:rsidRPr="00D95AC6" w:rsidRDefault="00D95AC6" w:rsidP="002033EF">
      <w:pPr>
        <w:rPr>
          <w:rFonts w:ascii="Arial" w:hAnsi="Arial" w:cs="Arial"/>
          <w:b/>
          <w:bCs/>
          <w:sz w:val="36"/>
          <w:szCs w:val="36"/>
        </w:rPr>
      </w:pPr>
      <w:r w:rsidRPr="00D95AC6">
        <w:rPr>
          <w:rFonts w:ascii="Arial" w:hAnsi="Arial" w:cs="Arial"/>
          <w:b/>
          <w:bCs/>
          <w:sz w:val="36"/>
          <w:szCs w:val="36"/>
        </w:rPr>
        <w:t>Community Hall</w:t>
      </w:r>
      <w:r w:rsidR="00D84DEB">
        <w:rPr>
          <w:rFonts w:ascii="Arial" w:hAnsi="Arial" w:cs="Arial"/>
          <w:b/>
          <w:bCs/>
          <w:sz w:val="36"/>
          <w:szCs w:val="36"/>
        </w:rPr>
        <w:t xml:space="preserve"> - </w:t>
      </w:r>
      <w:r w:rsidRPr="00D95AC6">
        <w:rPr>
          <w:rFonts w:ascii="Arial" w:hAnsi="Arial" w:cs="Arial"/>
          <w:b/>
          <w:bCs/>
          <w:sz w:val="36"/>
          <w:szCs w:val="36"/>
        </w:rPr>
        <w:t>Kitchen bench height of 900mm AFFL.</w:t>
      </w:r>
    </w:p>
    <w:p w14:paraId="34FFB8BF" w14:textId="53EF7E15" w:rsidR="00D84DEB" w:rsidRDefault="00D95AC6" w:rsidP="002564F3">
      <w:pPr>
        <w:rPr>
          <w:rFonts w:ascii="Arial" w:hAnsi="Arial" w:cs="Arial"/>
          <w:b/>
          <w:bCs/>
          <w:sz w:val="36"/>
          <w:szCs w:val="36"/>
        </w:rPr>
      </w:pPr>
      <w:r w:rsidRPr="00D95AC6">
        <w:rPr>
          <w:rFonts w:ascii="Arial" w:hAnsi="Arial" w:cs="Arial"/>
          <w:b/>
          <w:bCs/>
          <w:sz w:val="36"/>
          <w:szCs w:val="36"/>
        </w:rPr>
        <w:t>U3A Club</w:t>
      </w:r>
    </w:p>
    <w:p w14:paraId="008CF876" w14:textId="7E84500B" w:rsidR="00D95AC6" w:rsidRPr="00D95AC6" w:rsidRDefault="00D95AC6" w:rsidP="002564F3">
      <w:pPr>
        <w:rPr>
          <w:rFonts w:ascii="Arial" w:hAnsi="Arial" w:cs="Arial"/>
          <w:b/>
          <w:bCs/>
          <w:sz w:val="36"/>
          <w:szCs w:val="36"/>
        </w:rPr>
      </w:pPr>
      <w:r w:rsidRPr="00D95AC6">
        <w:rPr>
          <w:rFonts w:ascii="Arial" w:hAnsi="Arial" w:cs="Arial"/>
          <w:b/>
          <w:bCs/>
          <w:sz w:val="36"/>
          <w:szCs w:val="36"/>
        </w:rPr>
        <w:t>Meeting rooms</w:t>
      </w:r>
      <w:r w:rsidR="00D84DEB">
        <w:rPr>
          <w:rFonts w:ascii="Arial" w:hAnsi="Arial" w:cs="Arial"/>
          <w:b/>
          <w:bCs/>
          <w:sz w:val="36"/>
          <w:szCs w:val="36"/>
        </w:rPr>
        <w:t xml:space="preserve"> e</w:t>
      </w:r>
      <w:r w:rsidRPr="00D95AC6">
        <w:rPr>
          <w:rFonts w:ascii="Arial" w:hAnsi="Arial" w:cs="Arial"/>
          <w:b/>
          <w:bCs/>
          <w:sz w:val="36"/>
          <w:szCs w:val="36"/>
        </w:rPr>
        <w:t>ntry via sliding door with a clearance of 930mm.</w:t>
      </w:r>
    </w:p>
    <w:p w14:paraId="3B246C2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Trestle tables and chairs with backrests.</w:t>
      </w:r>
    </w:p>
    <w:p w14:paraId="7F570C1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Sink height of 910mm AFFL.</w:t>
      </w:r>
    </w:p>
    <w:p w14:paraId="50AEC0F1" w14:textId="10B8948D" w:rsidR="00D95AC6" w:rsidRPr="00D95AC6" w:rsidRDefault="00D95AC6" w:rsidP="002564F3">
      <w:pPr>
        <w:rPr>
          <w:rFonts w:ascii="Arial" w:hAnsi="Arial" w:cs="Arial"/>
          <w:b/>
          <w:bCs/>
          <w:sz w:val="36"/>
          <w:szCs w:val="36"/>
        </w:rPr>
      </w:pPr>
      <w:r w:rsidRPr="00D95AC6">
        <w:rPr>
          <w:rFonts w:ascii="Arial" w:hAnsi="Arial" w:cs="Arial"/>
          <w:b/>
          <w:bCs/>
          <w:sz w:val="36"/>
          <w:szCs w:val="36"/>
        </w:rPr>
        <w:t>U3A meeting room</w:t>
      </w:r>
      <w:r w:rsidR="00D84DEB">
        <w:rPr>
          <w:rFonts w:ascii="Arial" w:hAnsi="Arial" w:cs="Arial"/>
          <w:b/>
          <w:bCs/>
          <w:sz w:val="36"/>
          <w:szCs w:val="36"/>
        </w:rPr>
        <w:t xml:space="preserve"> e</w:t>
      </w:r>
      <w:r w:rsidRPr="00D95AC6">
        <w:rPr>
          <w:rFonts w:ascii="Arial" w:hAnsi="Arial" w:cs="Arial"/>
          <w:b/>
          <w:bCs/>
          <w:sz w:val="36"/>
          <w:szCs w:val="36"/>
        </w:rPr>
        <w:t>ntry via manual door opening inward with a clearance of 1,060mm.</w:t>
      </w:r>
    </w:p>
    <w:p w14:paraId="5B2CCC12"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Chairs with backrests and office meeting table with a knee clearance of 700mm.</w:t>
      </w:r>
    </w:p>
    <w:p w14:paraId="609DA54E" w14:textId="77777777" w:rsidR="00D95AC6" w:rsidRPr="00D95AC6" w:rsidRDefault="00D95AC6" w:rsidP="002564F3">
      <w:pPr>
        <w:rPr>
          <w:rFonts w:ascii="Arial" w:hAnsi="Arial" w:cs="Arial"/>
          <w:b/>
          <w:bCs/>
          <w:sz w:val="36"/>
          <w:szCs w:val="36"/>
        </w:rPr>
      </w:pPr>
    </w:p>
    <w:p w14:paraId="73056884" w14:textId="6EF50705" w:rsidR="00D95AC6" w:rsidRPr="00D95AC6" w:rsidRDefault="00D95AC6" w:rsidP="002564F3">
      <w:pPr>
        <w:rPr>
          <w:rFonts w:ascii="Arial" w:hAnsi="Arial" w:cs="Arial"/>
          <w:b/>
          <w:bCs/>
          <w:sz w:val="36"/>
          <w:szCs w:val="36"/>
        </w:rPr>
      </w:pPr>
      <w:r w:rsidRPr="00D95AC6">
        <w:rPr>
          <w:rFonts w:ascii="Arial" w:hAnsi="Arial" w:cs="Arial"/>
          <w:b/>
          <w:bCs/>
          <w:sz w:val="36"/>
          <w:szCs w:val="36"/>
        </w:rPr>
        <w:t>Computer rooms</w:t>
      </w:r>
      <w:r w:rsidR="00D84DEB">
        <w:rPr>
          <w:rFonts w:ascii="Arial" w:hAnsi="Arial" w:cs="Arial"/>
          <w:b/>
          <w:bCs/>
          <w:sz w:val="36"/>
          <w:szCs w:val="36"/>
        </w:rPr>
        <w:t xml:space="preserve"> e</w:t>
      </w:r>
      <w:r w:rsidRPr="00D95AC6">
        <w:rPr>
          <w:rFonts w:ascii="Arial" w:hAnsi="Arial" w:cs="Arial"/>
          <w:b/>
          <w:bCs/>
          <w:sz w:val="36"/>
          <w:szCs w:val="36"/>
        </w:rPr>
        <w:t>ntry via manual door opening inward with a clearance of 880mm.</w:t>
      </w:r>
    </w:p>
    <w:p w14:paraId="3187752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Computer chairs with backrests and desks with a knee clearance of 700mm.</w:t>
      </w:r>
    </w:p>
    <w:p w14:paraId="325FED47" w14:textId="454F0FE8" w:rsidR="00D95AC6" w:rsidRPr="00D95AC6" w:rsidRDefault="00D95AC6" w:rsidP="002564F3">
      <w:pPr>
        <w:rPr>
          <w:rFonts w:ascii="Arial" w:hAnsi="Arial" w:cs="Arial"/>
          <w:b/>
          <w:bCs/>
          <w:sz w:val="36"/>
          <w:szCs w:val="36"/>
        </w:rPr>
      </w:pPr>
      <w:r w:rsidRPr="00D95AC6">
        <w:rPr>
          <w:rFonts w:ascii="Arial" w:hAnsi="Arial" w:cs="Arial"/>
          <w:b/>
          <w:bCs/>
          <w:sz w:val="36"/>
          <w:szCs w:val="36"/>
        </w:rPr>
        <w:t>Music room</w:t>
      </w:r>
      <w:r w:rsidR="00D84DEB">
        <w:rPr>
          <w:rFonts w:ascii="Arial" w:hAnsi="Arial" w:cs="Arial"/>
          <w:b/>
          <w:bCs/>
          <w:sz w:val="36"/>
          <w:szCs w:val="36"/>
        </w:rPr>
        <w:t xml:space="preserve"> e</w:t>
      </w:r>
      <w:r w:rsidRPr="00D95AC6">
        <w:rPr>
          <w:rFonts w:ascii="Arial" w:hAnsi="Arial" w:cs="Arial"/>
          <w:b/>
          <w:bCs/>
          <w:sz w:val="36"/>
          <w:szCs w:val="36"/>
        </w:rPr>
        <w:t>ntry via manual door opening inward with a clearance of 960mm.</w:t>
      </w:r>
    </w:p>
    <w:p w14:paraId="251E8AB8" w14:textId="77777777" w:rsidR="00D95AC6" w:rsidRPr="00D95AC6" w:rsidRDefault="00D95AC6" w:rsidP="00801DEC">
      <w:pPr>
        <w:spacing w:after="200" w:line="276" w:lineRule="auto"/>
        <w:rPr>
          <w:rFonts w:ascii="Arial" w:hAnsi="Arial" w:cs="Arial"/>
          <w:b/>
          <w:bCs/>
          <w:sz w:val="36"/>
          <w:szCs w:val="36"/>
        </w:rPr>
      </w:pPr>
      <w:r w:rsidRPr="00D95AC6">
        <w:rPr>
          <w:rFonts w:ascii="Arial" w:hAnsi="Arial" w:cs="Arial"/>
          <w:b/>
          <w:bCs/>
          <w:sz w:val="36"/>
          <w:szCs w:val="36"/>
        </w:rPr>
        <w:t>Chairs with backrests and office meeting table with a knee clearance of 700mm.</w:t>
      </w:r>
    </w:p>
    <w:p w14:paraId="1FBC8B17" w14:textId="77777777" w:rsidR="00D95AC6" w:rsidRPr="005502F7" w:rsidRDefault="00D95AC6" w:rsidP="005502F7">
      <w:pPr>
        <w:pStyle w:val="Heading2"/>
      </w:pPr>
      <w:r w:rsidRPr="005502F7">
        <w:t>Safety</w:t>
      </w:r>
    </w:p>
    <w:p w14:paraId="1F30A77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John Street glass entry doors and library entry doors with wide solid glazing contrast band at 945mm to 1,020mm AFFL.</w:t>
      </w:r>
    </w:p>
    <w:p w14:paraId="2894EC8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Library internal glass windows with wide solid glazing contrast band at 945mm to 1,020mm AFFL.</w:t>
      </w:r>
    </w:p>
    <w:p w14:paraId="7442B34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All library staff have Working with Children’s Checks.</w:t>
      </w:r>
    </w:p>
    <w:p w14:paraId="3DE4D2DC" w14:textId="77777777" w:rsidR="00D95AC6" w:rsidRPr="00D95AC6" w:rsidRDefault="00D95AC6" w:rsidP="00C06700">
      <w:pPr>
        <w:rPr>
          <w:rFonts w:ascii="Arial" w:hAnsi="Arial" w:cs="Arial"/>
          <w:b/>
          <w:bCs/>
          <w:sz w:val="36"/>
          <w:szCs w:val="36"/>
        </w:rPr>
      </w:pPr>
      <w:r w:rsidRPr="00D95AC6">
        <w:rPr>
          <w:rFonts w:ascii="Arial" w:hAnsi="Arial" w:cs="Arial"/>
          <w:b/>
          <w:bCs/>
          <w:sz w:val="36"/>
          <w:szCs w:val="36"/>
        </w:rPr>
        <w:lastRenderedPageBreak/>
        <w:t>Children’s furniture and beanbags in the library may be scattered throughout the children’s section and may pose a trip hazard.</w:t>
      </w:r>
    </w:p>
    <w:p w14:paraId="0E7A0596" w14:textId="77777777" w:rsidR="00D95AC6" w:rsidRPr="00D95AC6" w:rsidRDefault="00D95AC6" w:rsidP="00C06700">
      <w:pPr>
        <w:rPr>
          <w:rFonts w:ascii="Arial" w:hAnsi="Arial" w:cs="Arial"/>
          <w:b/>
          <w:bCs/>
          <w:sz w:val="36"/>
          <w:szCs w:val="36"/>
        </w:rPr>
      </w:pPr>
      <w:r w:rsidRPr="00D95AC6">
        <w:rPr>
          <w:rFonts w:ascii="Arial" w:hAnsi="Arial" w:cs="Arial"/>
          <w:b/>
          <w:bCs/>
          <w:sz w:val="36"/>
          <w:szCs w:val="36"/>
        </w:rPr>
        <w:t>Library trolleys may be positioned in library walkways.</w:t>
      </w:r>
    </w:p>
    <w:p w14:paraId="7A34FFCA" w14:textId="77777777" w:rsidR="00D95AC6" w:rsidRPr="00D95AC6" w:rsidRDefault="00D95AC6" w:rsidP="00C06700">
      <w:pPr>
        <w:rPr>
          <w:rFonts w:ascii="Arial" w:hAnsi="Arial" w:cs="Arial"/>
          <w:b/>
          <w:bCs/>
          <w:sz w:val="36"/>
          <w:szCs w:val="36"/>
        </w:rPr>
      </w:pPr>
      <w:r w:rsidRPr="00D95AC6">
        <w:rPr>
          <w:rFonts w:ascii="Arial" w:hAnsi="Arial" w:cs="Arial"/>
          <w:b/>
          <w:bCs/>
          <w:sz w:val="36"/>
          <w:szCs w:val="36"/>
        </w:rPr>
        <w:t>See library staff for COVID-19 safe plan.</w:t>
      </w:r>
    </w:p>
    <w:p w14:paraId="5E45E05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Children must be supervised at all times.</w:t>
      </w:r>
    </w:p>
    <w:p w14:paraId="39BC627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Some furniture does not offer contrast to walls and floor. </w:t>
      </w:r>
    </w:p>
    <w:p w14:paraId="0B1A488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U3A Club meeting room windows no contrast. </w:t>
      </w:r>
    </w:p>
    <w:p w14:paraId="0A5DEA1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All visitors are asked to move through the centre in an orderly manner, walking only.</w:t>
      </w:r>
    </w:p>
    <w:p w14:paraId="4FEB50C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Flat surface throughout.</w:t>
      </w:r>
    </w:p>
    <w:p w14:paraId="1186878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Defibrillator located in main foyer.</w:t>
      </w:r>
    </w:p>
    <w:p w14:paraId="710A50C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In the event of an emergency, staff will help and direct members and visitors. If there is to be an evacuation, visitors will be directed to the nearest exit and designated assembly area.</w:t>
      </w:r>
    </w:p>
    <w:p w14:paraId="33CAFE53"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Council services during COVID-19.</w:t>
      </w:r>
      <w:r w:rsidRPr="00D95AC6">
        <w:rPr>
          <w:rFonts w:ascii="Arial" w:hAnsi="Arial" w:cs="Arial"/>
          <w:b/>
          <w:bCs/>
          <w:sz w:val="36"/>
          <w:szCs w:val="36"/>
        </w:rPr>
        <w:br/>
        <w:t>https://www.cardinia.vic.gov.au/servicechanges#section-2-council-services-during-covid-19-</w:t>
      </w:r>
    </w:p>
    <w:p w14:paraId="0D8B8A00" w14:textId="77777777" w:rsidR="00D95AC6" w:rsidRPr="005502F7" w:rsidRDefault="00D95AC6" w:rsidP="005502F7">
      <w:pPr>
        <w:pStyle w:val="Heading2"/>
      </w:pPr>
      <w:r w:rsidRPr="005502F7">
        <w:t>Contact us</w:t>
      </w:r>
    </w:p>
    <w:p w14:paraId="3D39DF4B"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Cardinia Shire Council</w:t>
      </w:r>
    </w:p>
    <w:p w14:paraId="70380A0C"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Civic Centre</w:t>
      </w:r>
    </w:p>
    <w:p w14:paraId="30E66B57"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20 Siding Avenue, Officer</w:t>
      </w:r>
    </w:p>
    <w:p w14:paraId="12B0C18C"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PO Box 7</w:t>
      </w:r>
    </w:p>
    <w:p w14:paraId="21FDE2A4"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Pakenham 3810</w:t>
      </w:r>
    </w:p>
    <w:p w14:paraId="23EC6BB2"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Phone: 1300 787 624</w:t>
      </w:r>
    </w:p>
    <w:p w14:paraId="3FEC5565"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lastRenderedPageBreak/>
        <w:t>Email: mail@cardinia.vic.gov.au</w:t>
      </w:r>
    </w:p>
    <w:p w14:paraId="6894D357"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Web: www.cardinia.vic.gov.au</w:t>
      </w:r>
    </w:p>
    <w:p w14:paraId="307C8DAB"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National Relay Service (NRS)</w:t>
      </w:r>
    </w:p>
    <w:p w14:paraId="3553A387"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TTY: 133 677 (ask for 1300 787 624)</w:t>
      </w:r>
    </w:p>
    <w:p w14:paraId="64B533AE"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Speak and Listen (speech-to-speech relay):</w:t>
      </w:r>
    </w:p>
    <w:p w14:paraId="168C788C"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1300 555 727 (ask for 1300 787 624)</w:t>
      </w:r>
    </w:p>
    <w:p w14:paraId="25F960A3"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Translator Interpretation Service</w:t>
      </w:r>
    </w:p>
    <w:p w14:paraId="6AFD1585" w14:textId="77777777" w:rsidR="00D95AC6" w:rsidRPr="00D95AC6" w:rsidRDefault="00D95AC6" w:rsidP="0029776F">
      <w:pPr>
        <w:spacing w:after="200" w:line="276" w:lineRule="auto"/>
        <w:rPr>
          <w:rFonts w:ascii="Arial" w:hAnsi="Arial" w:cs="Arial"/>
          <w:b/>
          <w:bCs/>
          <w:sz w:val="36"/>
          <w:szCs w:val="36"/>
          <w:u w:val="single"/>
        </w:rPr>
      </w:pPr>
      <w:r w:rsidRPr="00D95AC6">
        <w:rPr>
          <w:rFonts w:ascii="Arial" w:hAnsi="Arial" w:cs="Arial"/>
          <w:b/>
          <w:bCs/>
          <w:sz w:val="36"/>
          <w:szCs w:val="36"/>
        </w:rPr>
        <w:t>131 450 (ask for 1300 787 624)</w:t>
      </w:r>
    </w:p>
    <w:p w14:paraId="0A2F7406" w14:textId="77777777" w:rsidR="00D95AC6" w:rsidRPr="005502F7" w:rsidRDefault="00D95AC6" w:rsidP="005502F7">
      <w:pPr>
        <w:pStyle w:val="Heading2"/>
      </w:pPr>
      <w:r w:rsidRPr="005502F7">
        <w:t>Access Ability Australia</w:t>
      </w:r>
    </w:p>
    <w:p w14:paraId="5982C273"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To view the full range of free Access Keys available, go to AAA Library by clicking the following link.</w:t>
      </w:r>
    </w:p>
    <w:p w14:paraId="086A9F6E"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https://accessabilityaustralia.com/access-keys-2/</w:t>
      </w:r>
    </w:p>
    <w:p w14:paraId="7D72F6C7"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lastRenderedPageBreak/>
        <w:t>For Access Keys in Braille or audio, please Contact Us by clicking the following link.</w:t>
      </w:r>
    </w:p>
    <w:p w14:paraId="3E723CDC"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https://accessabilityaustralia.com/contact-us/</w:t>
      </w:r>
    </w:p>
    <w:p w14:paraId="3F959478"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To help us ensure continuous improvement please complete our short survey by clicking the following link.</w:t>
      </w:r>
    </w:p>
    <w:p w14:paraId="686DA38C"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https://www.surveymonkey.com/r/F666XYK</w:t>
      </w:r>
    </w:p>
    <w:p w14:paraId="51281789"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w:t>
      </w:r>
      <w:r w:rsidRPr="00D95AC6">
        <w:rPr>
          <w:rFonts w:ascii="Arial" w:hAnsi="Arial" w:cs="Arial"/>
          <w:b/>
          <w:bCs/>
          <w:sz w:val="36"/>
          <w:szCs w:val="36"/>
        </w:rPr>
        <w:lastRenderedPageBreak/>
        <w:t>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0A1BCF45" w14:textId="77777777" w:rsidR="00D95AC6" w:rsidRPr="00D95AC6" w:rsidRDefault="00D95AC6" w:rsidP="00DA6C8E">
      <w:pPr>
        <w:spacing w:after="200" w:line="276" w:lineRule="auto"/>
        <w:rPr>
          <w:rFonts w:ascii="Arial" w:hAnsi="Arial" w:cs="Arial"/>
          <w:b/>
          <w:bCs/>
          <w:sz w:val="36"/>
          <w:szCs w:val="36"/>
        </w:rPr>
      </w:pPr>
      <w:r w:rsidRPr="00D95AC6">
        <w:rPr>
          <w:rFonts w:ascii="Arial" w:hAnsi="Arial" w:cs="Arial"/>
          <w:b/>
          <w:bCs/>
          <w:sz w:val="36"/>
          <w:szCs w:val="36"/>
        </w:rPr>
        <w:t>The End.</w:t>
      </w:r>
    </w:p>
    <w:p w14:paraId="777B8430" w14:textId="77777777" w:rsidR="006618B8" w:rsidRPr="00306980" w:rsidRDefault="006618B8" w:rsidP="005E65D8">
      <w:pPr>
        <w:rPr>
          <w:rFonts w:ascii="Arial" w:hAnsi="Arial" w:cs="Arial"/>
          <w:b/>
          <w:color w:val="FF0000"/>
          <w:sz w:val="24"/>
          <w:szCs w:val="24"/>
          <w:u w:val="single"/>
        </w:rPr>
      </w:pPr>
    </w:p>
    <w:sectPr w:rsidR="006618B8" w:rsidRPr="00306980" w:rsidSect="00D95AC6">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1EF9" w14:textId="77777777" w:rsidR="000417A1" w:rsidRDefault="000417A1" w:rsidP="00E06CEE">
      <w:pPr>
        <w:spacing w:after="0" w:line="240" w:lineRule="auto"/>
      </w:pPr>
      <w:r>
        <w:separator/>
      </w:r>
    </w:p>
  </w:endnote>
  <w:endnote w:type="continuationSeparator" w:id="0">
    <w:p w14:paraId="3487B038" w14:textId="77777777" w:rsidR="000417A1" w:rsidRDefault="000417A1"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065B0E" w:rsidRDefault="0006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F8F96" w14:textId="77777777" w:rsidR="000417A1" w:rsidRDefault="000417A1" w:rsidP="00E06CEE">
      <w:pPr>
        <w:spacing w:after="0" w:line="240" w:lineRule="auto"/>
      </w:pPr>
      <w:r>
        <w:separator/>
      </w:r>
    </w:p>
  </w:footnote>
  <w:footnote w:type="continuationSeparator" w:id="0">
    <w:p w14:paraId="40C34B11" w14:textId="77777777" w:rsidR="000417A1" w:rsidRDefault="000417A1"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A72"/>
    <w:multiLevelType w:val="hybridMultilevel"/>
    <w:tmpl w:val="D3980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50256"/>
    <w:multiLevelType w:val="hybridMultilevel"/>
    <w:tmpl w:val="739E1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84C63"/>
    <w:multiLevelType w:val="hybridMultilevel"/>
    <w:tmpl w:val="590C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B2ED5"/>
    <w:multiLevelType w:val="hybridMultilevel"/>
    <w:tmpl w:val="BA70F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56774"/>
    <w:multiLevelType w:val="hybridMultilevel"/>
    <w:tmpl w:val="75B62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595890"/>
    <w:multiLevelType w:val="hybridMultilevel"/>
    <w:tmpl w:val="C7EA0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91166"/>
    <w:multiLevelType w:val="hybridMultilevel"/>
    <w:tmpl w:val="64F6A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916DB9"/>
    <w:multiLevelType w:val="hybridMultilevel"/>
    <w:tmpl w:val="F5E2A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28024C"/>
    <w:multiLevelType w:val="hybridMultilevel"/>
    <w:tmpl w:val="755E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01419"/>
    <w:multiLevelType w:val="hybridMultilevel"/>
    <w:tmpl w:val="5830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A76C98"/>
    <w:multiLevelType w:val="hybridMultilevel"/>
    <w:tmpl w:val="7ED8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D5815"/>
    <w:multiLevelType w:val="hybridMultilevel"/>
    <w:tmpl w:val="D912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AB62DD"/>
    <w:multiLevelType w:val="hybridMultilevel"/>
    <w:tmpl w:val="F466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702EB4"/>
    <w:multiLevelType w:val="hybridMultilevel"/>
    <w:tmpl w:val="CF044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61244"/>
    <w:multiLevelType w:val="hybridMultilevel"/>
    <w:tmpl w:val="FCF6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385ABA"/>
    <w:multiLevelType w:val="hybridMultilevel"/>
    <w:tmpl w:val="D94A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37308F"/>
    <w:multiLevelType w:val="hybridMultilevel"/>
    <w:tmpl w:val="523AF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55E1D"/>
    <w:multiLevelType w:val="hybridMultilevel"/>
    <w:tmpl w:val="ACAA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C242B5"/>
    <w:multiLevelType w:val="hybridMultilevel"/>
    <w:tmpl w:val="B7E2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B59B7"/>
    <w:multiLevelType w:val="hybridMultilevel"/>
    <w:tmpl w:val="A14EC892"/>
    <w:lvl w:ilvl="0" w:tplc="D6DC5C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0"/>
  </w:num>
  <w:num w:numId="5">
    <w:abstractNumId w:val="4"/>
  </w:num>
  <w:num w:numId="6">
    <w:abstractNumId w:val="23"/>
  </w:num>
  <w:num w:numId="7">
    <w:abstractNumId w:val="16"/>
  </w:num>
  <w:num w:numId="8">
    <w:abstractNumId w:val="20"/>
  </w:num>
  <w:num w:numId="9">
    <w:abstractNumId w:val="1"/>
  </w:num>
  <w:num w:numId="10">
    <w:abstractNumId w:val="13"/>
  </w:num>
  <w:num w:numId="11">
    <w:abstractNumId w:val="3"/>
  </w:num>
  <w:num w:numId="12">
    <w:abstractNumId w:val="21"/>
  </w:num>
  <w:num w:numId="13">
    <w:abstractNumId w:val="11"/>
  </w:num>
  <w:num w:numId="14">
    <w:abstractNumId w:val="18"/>
  </w:num>
  <w:num w:numId="15">
    <w:abstractNumId w:val="15"/>
  </w:num>
  <w:num w:numId="16">
    <w:abstractNumId w:val="9"/>
  </w:num>
  <w:num w:numId="17">
    <w:abstractNumId w:val="22"/>
  </w:num>
  <w:num w:numId="18">
    <w:abstractNumId w:val="7"/>
  </w:num>
  <w:num w:numId="19">
    <w:abstractNumId w:val="14"/>
  </w:num>
  <w:num w:numId="20">
    <w:abstractNumId w:val="0"/>
  </w:num>
  <w:num w:numId="21">
    <w:abstractNumId w:val="17"/>
  </w:num>
  <w:num w:numId="22">
    <w:abstractNumId w:val="19"/>
  </w:num>
  <w:num w:numId="23">
    <w:abstractNumId w:val="2"/>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hRtqhl7Griyfsslz/JvXtQSB1s//MeFdoyBKBTrh+uEnySRA0CQDGiutdV3ryA5Sk7S3m0Rj0QWFRhALnJnKw==" w:salt="DlrHEyK3h3OSS2NaTbw0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976"/>
    <w:rsid w:val="00002A81"/>
    <w:rsid w:val="000052DB"/>
    <w:rsid w:val="00005AC9"/>
    <w:rsid w:val="00006508"/>
    <w:rsid w:val="00010BCB"/>
    <w:rsid w:val="00013B92"/>
    <w:rsid w:val="000146FA"/>
    <w:rsid w:val="000156EA"/>
    <w:rsid w:val="00017D24"/>
    <w:rsid w:val="0002669E"/>
    <w:rsid w:val="00026F11"/>
    <w:rsid w:val="0002777B"/>
    <w:rsid w:val="000360C4"/>
    <w:rsid w:val="00040553"/>
    <w:rsid w:val="00040DD9"/>
    <w:rsid w:val="000417A1"/>
    <w:rsid w:val="00052E44"/>
    <w:rsid w:val="00057F77"/>
    <w:rsid w:val="0006517F"/>
    <w:rsid w:val="00065B0E"/>
    <w:rsid w:val="000870FD"/>
    <w:rsid w:val="00094053"/>
    <w:rsid w:val="00094BED"/>
    <w:rsid w:val="000A0785"/>
    <w:rsid w:val="000A0C41"/>
    <w:rsid w:val="000A2875"/>
    <w:rsid w:val="000A30CC"/>
    <w:rsid w:val="000A3B81"/>
    <w:rsid w:val="000A5B7D"/>
    <w:rsid w:val="000A7DD4"/>
    <w:rsid w:val="000B3446"/>
    <w:rsid w:val="000B394B"/>
    <w:rsid w:val="000B3BD0"/>
    <w:rsid w:val="000B458D"/>
    <w:rsid w:val="000C1965"/>
    <w:rsid w:val="000C5E9F"/>
    <w:rsid w:val="000C75AF"/>
    <w:rsid w:val="000D09DC"/>
    <w:rsid w:val="000D30E9"/>
    <w:rsid w:val="000E2973"/>
    <w:rsid w:val="000E4B56"/>
    <w:rsid w:val="000E7467"/>
    <w:rsid w:val="000F17F9"/>
    <w:rsid w:val="000F3280"/>
    <w:rsid w:val="00100AB1"/>
    <w:rsid w:val="001021A9"/>
    <w:rsid w:val="00103CB8"/>
    <w:rsid w:val="00112B09"/>
    <w:rsid w:val="00114354"/>
    <w:rsid w:val="001143FA"/>
    <w:rsid w:val="00115D89"/>
    <w:rsid w:val="00117763"/>
    <w:rsid w:val="00130BB5"/>
    <w:rsid w:val="00131865"/>
    <w:rsid w:val="00133C6F"/>
    <w:rsid w:val="00136BF7"/>
    <w:rsid w:val="0014239D"/>
    <w:rsid w:val="001432D0"/>
    <w:rsid w:val="001444D3"/>
    <w:rsid w:val="001452C7"/>
    <w:rsid w:val="001463D3"/>
    <w:rsid w:val="0014754A"/>
    <w:rsid w:val="001478FB"/>
    <w:rsid w:val="00150909"/>
    <w:rsid w:val="001520C4"/>
    <w:rsid w:val="0015689F"/>
    <w:rsid w:val="0015777B"/>
    <w:rsid w:val="00163910"/>
    <w:rsid w:val="00164EAA"/>
    <w:rsid w:val="0016535D"/>
    <w:rsid w:val="00171F7C"/>
    <w:rsid w:val="00172760"/>
    <w:rsid w:val="00175308"/>
    <w:rsid w:val="001775DE"/>
    <w:rsid w:val="001903C0"/>
    <w:rsid w:val="00193D43"/>
    <w:rsid w:val="001A613A"/>
    <w:rsid w:val="001B3CF5"/>
    <w:rsid w:val="001B4A09"/>
    <w:rsid w:val="001C1C7A"/>
    <w:rsid w:val="001C357A"/>
    <w:rsid w:val="001C48FA"/>
    <w:rsid w:val="001C4F64"/>
    <w:rsid w:val="001C523B"/>
    <w:rsid w:val="001D0AD9"/>
    <w:rsid w:val="001E0CA1"/>
    <w:rsid w:val="001E169B"/>
    <w:rsid w:val="001E3089"/>
    <w:rsid w:val="001E3BB9"/>
    <w:rsid w:val="001F23F2"/>
    <w:rsid w:val="001F34FA"/>
    <w:rsid w:val="002033EF"/>
    <w:rsid w:val="00205E49"/>
    <w:rsid w:val="0021560D"/>
    <w:rsid w:val="0022128F"/>
    <w:rsid w:val="00222135"/>
    <w:rsid w:val="002230C2"/>
    <w:rsid w:val="002276A4"/>
    <w:rsid w:val="002312B5"/>
    <w:rsid w:val="00237C76"/>
    <w:rsid w:val="00244BDC"/>
    <w:rsid w:val="00251945"/>
    <w:rsid w:val="00254C8F"/>
    <w:rsid w:val="002564F3"/>
    <w:rsid w:val="0026018D"/>
    <w:rsid w:val="0026436F"/>
    <w:rsid w:val="00273C32"/>
    <w:rsid w:val="0027581D"/>
    <w:rsid w:val="0027620D"/>
    <w:rsid w:val="00282883"/>
    <w:rsid w:val="00290650"/>
    <w:rsid w:val="00295352"/>
    <w:rsid w:val="002973D9"/>
    <w:rsid w:val="0029776F"/>
    <w:rsid w:val="002A05E2"/>
    <w:rsid w:val="002A141E"/>
    <w:rsid w:val="002A4515"/>
    <w:rsid w:val="002A53A9"/>
    <w:rsid w:val="002B22AC"/>
    <w:rsid w:val="002B2D83"/>
    <w:rsid w:val="002B3AC1"/>
    <w:rsid w:val="002C1118"/>
    <w:rsid w:val="002C19C6"/>
    <w:rsid w:val="002C3BBE"/>
    <w:rsid w:val="002C4BC3"/>
    <w:rsid w:val="002D17DC"/>
    <w:rsid w:val="002D4390"/>
    <w:rsid w:val="002D56AF"/>
    <w:rsid w:val="002E11E5"/>
    <w:rsid w:val="002E27BC"/>
    <w:rsid w:val="002E64E5"/>
    <w:rsid w:val="002F0856"/>
    <w:rsid w:val="002F0D58"/>
    <w:rsid w:val="002F27FD"/>
    <w:rsid w:val="002F3197"/>
    <w:rsid w:val="002F68F7"/>
    <w:rsid w:val="0030131A"/>
    <w:rsid w:val="00301FB0"/>
    <w:rsid w:val="003054CA"/>
    <w:rsid w:val="0030669E"/>
    <w:rsid w:val="00306980"/>
    <w:rsid w:val="00314759"/>
    <w:rsid w:val="003152EF"/>
    <w:rsid w:val="00315685"/>
    <w:rsid w:val="00316AA8"/>
    <w:rsid w:val="00316BB8"/>
    <w:rsid w:val="003177F1"/>
    <w:rsid w:val="00317956"/>
    <w:rsid w:val="00317D30"/>
    <w:rsid w:val="003220A9"/>
    <w:rsid w:val="00323E56"/>
    <w:rsid w:val="00324B85"/>
    <w:rsid w:val="00327B84"/>
    <w:rsid w:val="00330898"/>
    <w:rsid w:val="0033582E"/>
    <w:rsid w:val="00341478"/>
    <w:rsid w:val="00342841"/>
    <w:rsid w:val="003447CE"/>
    <w:rsid w:val="00344E43"/>
    <w:rsid w:val="00346025"/>
    <w:rsid w:val="0035180A"/>
    <w:rsid w:val="003570F0"/>
    <w:rsid w:val="0035764B"/>
    <w:rsid w:val="00357C38"/>
    <w:rsid w:val="00362C20"/>
    <w:rsid w:val="003653B8"/>
    <w:rsid w:val="00366753"/>
    <w:rsid w:val="00366846"/>
    <w:rsid w:val="00373EDF"/>
    <w:rsid w:val="0037609D"/>
    <w:rsid w:val="00376BAA"/>
    <w:rsid w:val="00377633"/>
    <w:rsid w:val="00383EC5"/>
    <w:rsid w:val="003842F7"/>
    <w:rsid w:val="003850EC"/>
    <w:rsid w:val="0038520B"/>
    <w:rsid w:val="00387AAE"/>
    <w:rsid w:val="00390577"/>
    <w:rsid w:val="0039141C"/>
    <w:rsid w:val="00393B37"/>
    <w:rsid w:val="00394273"/>
    <w:rsid w:val="003A23BF"/>
    <w:rsid w:val="003A5D83"/>
    <w:rsid w:val="003A7BBB"/>
    <w:rsid w:val="003A7E6E"/>
    <w:rsid w:val="003B0BCD"/>
    <w:rsid w:val="003B0D7A"/>
    <w:rsid w:val="003B2CD0"/>
    <w:rsid w:val="003B4030"/>
    <w:rsid w:val="003B4B93"/>
    <w:rsid w:val="003B6F11"/>
    <w:rsid w:val="003C3BB3"/>
    <w:rsid w:val="003C3D49"/>
    <w:rsid w:val="003C59F9"/>
    <w:rsid w:val="003C636C"/>
    <w:rsid w:val="003D071E"/>
    <w:rsid w:val="003D2E87"/>
    <w:rsid w:val="003D38F9"/>
    <w:rsid w:val="003D3C5C"/>
    <w:rsid w:val="003D49B6"/>
    <w:rsid w:val="003D557B"/>
    <w:rsid w:val="003D67BB"/>
    <w:rsid w:val="003D6C7B"/>
    <w:rsid w:val="003D6CCA"/>
    <w:rsid w:val="003E2FE6"/>
    <w:rsid w:val="003E34AC"/>
    <w:rsid w:val="003E3DE8"/>
    <w:rsid w:val="003E43B8"/>
    <w:rsid w:val="003E4878"/>
    <w:rsid w:val="003F0663"/>
    <w:rsid w:val="003F2495"/>
    <w:rsid w:val="003F56C9"/>
    <w:rsid w:val="003F6B6C"/>
    <w:rsid w:val="003F747D"/>
    <w:rsid w:val="00401376"/>
    <w:rsid w:val="00404959"/>
    <w:rsid w:val="00413BFB"/>
    <w:rsid w:val="00415D64"/>
    <w:rsid w:val="00417B36"/>
    <w:rsid w:val="00420E87"/>
    <w:rsid w:val="0042195D"/>
    <w:rsid w:val="00422188"/>
    <w:rsid w:val="004262FF"/>
    <w:rsid w:val="00427CCD"/>
    <w:rsid w:val="00436757"/>
    <w:rsid w:val="00446F51"/>
    <w:rsid w:val="004507C0"/>
    <w:rsid w:val="00450FD3"/>
    <w:rsid w:val="0045124E"/>
    <w:rsid w:val="00453324"/>
    <w:rsid w:val="004563B6"/>
    <w:rsid w:val="004563F2"/>
    <w:rsid w:val="00457B68"/>
    <w:rsid w:val="00470003"/>
    <w:rsid w:val="00472A46"/>
    <w:rsid w:val="004778EA"/>
    <w:rsid w:val="00482DAB"/>
    <w:rsid w:val="00485095"/>
    <w:rsid w:val="004951E8"/>
    <w:rsid w:val="004A0897"/>
    <w:rsid w:val="004A24B2"/>
    <w:rsid w:val="004A6B54"/>
    <w:rsid w:val="004A6F62"/>
    <w:rsid w:val="004A6F70"/>
    <w:rsid w:val="004B0A33"/>
    <w:rsid w:val="004B256E"/>
    <w:rsid w:val="004B3672"/>
    <w:rsid w:val="004B585E"/>
    <w:rsid w:val="004C2790"/>
    <w:rsid w:val="004C78B2"/>
    <w:rsid w:val="004D20D7"/>
    <w:rsid w:val="004D3218"/>
    <w:rsid w:val="004D62FD"/>
    <w:rsid w:val="004E122A"/>
    <w:rsid w:val="004E629B"/>
    <w:rsid w:val="004F1125"/>
    <w:rsid w:val="004F750D"/>
    <w:rsid w:val="005011B0"/>
    <w:rsid w:val="00502DD5"/>
    <w:rsid w:val="005035AC"/>
    <w:rsid w:val="00503834"/>
    <w:rsid w:val="005050DA"/>
    <w:rsid w:val="005056E5"/>
    <w:rsid w:val="00514BD6"/>
    <w:rsid w:val="00516705"/>
    <w:rsid w:val="00520DF4"/>
    <w:rsid w:val="00523F76"/>
    <w:rsid w:val="00530E5E"/>
    <w:rsid w:val="00533D75"/>
    <w:rsid w:val="0054107D"/>
    <w:rsid w:val="005419C3"/>
    <w:rsid w:val="00542177"/>
    <w:rsid w:val="00543A02"/>
    <w:rsid w:val="005502F7"/>
    <w:rsid w:val="00560D61"/>
    <w:rsid w:val="00560F7C"/>
    <w:rsid w:val="005643F0"/>
    <w:rsid w:val="00577A76"/>
    <w:rsid w:val="0059415F"/>
    <w:rsid w:val="005A3C72"/>
    <w:rsid w:val="005A44E0"/>
    <w:rsid w:val="005B003C"/>
    <w:rsid w:val="005B74D6"/>
    <w:rsid w:val="005B7AC8"/>
    <w:rsid w:val="005B7EF8"/>
    <w:rsid w:val="005C352B"/>
    <w:rsid w:val="005D0215"/>
    <w:rsid w:val="005D02E4"/>
    <w:rsid w:val="005D0AB2"/>
    <w:rsid w:val="005D5358"/>
    <w:rsid w:val="005D79C8"/>
    <w:rsid w:val="005D7D67"/>
    <w:rsid w:val="005E04AC"/>
    <w:rsid w:val="005E65D8"/>
    <w:rsid w:val="005F0C0D"/>
    <w:rsid w:val="005F26F8"/>
    <w:rsid w:val="005F7284"/>
    <w:rsid w:val="00602905"/>
    <w:rsid w:val="00603334"/>
    <w:rsid w:val="00606791"/>
    <w:rsid w:val="00615FA8"/>
    <w:rsid w:val="006163E4"/>
    <w:rsid w:val="0061788A"/>
    <w:rsid w:val="00620C0D"/>
    <w:rsid w:val="00621709"/>
    <w:rsid w:val="00623552"/>
    <w:rsid w:val="00623F59"/>
    <w:rsid w:val="00633AC2"/>
    <w:rsid w:val="0063781F"/>
    <w:rsid w:val="006402A7"/>
    <w:rsid w:val="006431FB"/>
    <w:rsid w:val="00646F51"/>
    <w:rsid w:val="006474CF"/>
    <w:rsid w:val="00650195"/>
    <w:rsid w:val="006519FE"/>
    <w:rsid w:val="006618B8"/>
    <w:rsid w:val="00661DFE"/>
    <w:rsid w:val="00671C0B"/>
    <w:rsid w:val="00673C83"/>
    <w:rsid w:val="00674856"/>
    <w:rsid w:val="0067541B"/>
    <w:rsid w:val="00675EC8"/>
    <w:rsid w:val="006873A1"/>
    <w:rsid w:val="006918CB"/>
    <w:rsid w:val="0069759A"/>
    <w:rsid w:val="006A2887"/>
    <w:rsid w:val="006B0C0D"/>
    <w:rsid w:val="006B1097"/>
    <w:rsid w:val="006B13CC"/>
    <w:rsid w:val="006B2C2E"/>
    <w:rsid w:val="006B4466"/>
    <w:rsid w:val="006C07D3"/>
    <w:rsid w:val="006C21EC"/>
    <w:rsid w:val="006C2D4C"/>
    <w:rsid w:val="006C3641"/>
    <w:rsid w:val="006C783A"/>
    <w:rsid w:val="006D3931"/>
    <w:rsid w:val="006D4042"/>
    <w:rsid w:val="006D74FF"/>
    <w:rsid w:val="006E74A6"/>
    <w:rsid w:val="006F2BCF"/>
    <w:rsid w:val="006F5428"/>
    <w:rsid w:val="006F76F4"/>
    <w:rsid w:val="006F7EBC"/>
    <w:rsid w:val="0070353A"/>
    <w:rsid w:val="00703A3D"/>
    <w:rsid w:val="00710A3F"/>
    <w:rsid w:val="00710C66"/>
    <w:rsid w:val="00711692"/>
    <w:rsid w:val="00712E9D"/>
    <w:rsid w:val="00713534"/>
    <w:rsid w:val="00724E90"/>
    <w:rsid w:val="00731D9D"/>
    <w:rsid w:val="007320DD"/>
    <w:rsid w:val="007342C9"/>
    <w:rsid w:val="0073583E"/>
    <w:rsid w:val="0073603D"/>
    <w:rsid w:val="00736452"/>
    <w:rsid w:val="0073656D"/>
    <w:rsid w:val="007375FF"/>
    <w:rsid w:val="00737643"/>
    <w:rsid w:val="00742681"/>
    <w:rsid w:val="007444EE"/>
    <w:rsid w:val="00750A70"/>
    <w:rsid w:val="00761EF4"/>
    <w:rsid w:val="007623EB"/>
    <w:rsid w:val="00763D73"/>
    <w:rsid w:val="007651AB"/>
    <w:rsid w:val="007653B6"/>
    <w:rsid w:val="007739F2"/>
    <w:rsid w:val="0078155E"/>
    <w:rsid w:val="00784FAB"/>
    <w:rsid w:val="007866D5"/>
    <w:rsid w:val="0078776A"/>
    <w:rsid w:val="0079165D"/>
    <w:rsid w:val="00794E93"/>
    <w:rsid w:val="00796B52"/>
    <w:rsid w:val="007A12B9"/>
    <w:rsid w:val="007B18E8"/>
    <w:rsid w:val="007B44AD"/>
    <w:rsid w:val="007C0D4C"/>
    <w:rsid w:val="007D16C8"/>
    <w:rsid w:val="007D17BF"/>
    <w:rsid w:val="007D196D"/>
    <w:rsid w:val="007D3C89"/>
    <w:rsid w:val="007D48FB"/>
    <w:rsid w:val="007D5DF2"/>
    <w:rsid w:val="007D7FA4"/>
    <w:rsid w:val="007E2F7B"/>
    <w:rsid w:val="007E5697"/>
    <w:rsid w:val="007E5DE4"/>
    <w:rsid w:val="007F083A"/>
    <w:rsid w:val="007F4551"/>
    <w:rsid w:val="00800680"/>
    <w:rsid w:val="00801DEC"/>
    <w:rsid w:val="008104A6"/>
    <w:rsid w:val="00811AB8"/>
    <w:rsid w:val="00813A23"/>
    <w:rsid w:val="00813D7F"/>
    <w:rsid w:val="00816A72"/>
    <w:rsid w:val="00816BC2"/>
    <w:rsid w:val="00822B12"/>
    <w:rsid w:val="00830C71"/>
    <w:rsid w:val="0083327B"/>
    <w:rsid w:val="00840127"/>
    <w:rsid w:val="00842E7C"/>
    <w:rsid w:val="00843749"/>
    <w:rsid w:val="00844BE2"/>
    <w:rsid w:val="00847DD2"/>
    <w:rsid w:val="00850EB9"/>
    <w:rsid w:val="008562F0"/>
    <w:rsid w:val="00861461"/>
    <w:rsid w:val="00862655"/>
    <w:rsid w:val="008718B6"/>
    <w:rsid w:val="00872974"/>
    <w:rsid w:val="00876BBF"/>
    <w:rsid w:val="00877AB1"/>
    <w:rsid w:val="00877E71"/>
    <w:rsid w:val="00880755"/>
    <w:rsid w:val="0088385A"/>
    <w:rsid w:val="00884763"/>
    <w:rsid w:val="00892240"/>
    <w:rsid w:val="00892FEA"/>
    <w:rsid w:val="008A00DB"/>
    <w:rsid w:val="008A0806"/>
    <w:rsid w:val="008A32F1"/>
    <w:rsid w:val="008A4B92"/>
    <w:rsid w:val="008A564F"/>
    <w:rsid w:val="008A57AD"/>
    <w:rsid w:val="008B1119"/>
    <w:rsid w:val="008B25FD"/>
    <w:rsid w:val="008B5140"/>
    <w:rsid w:val="008C1C20"/>
    <w:rsid w:val="008C2342"/>
    <w:rsid w:val="008D288A"/>
    <w:rsid w:val="008D397D"/>
    <w:rsid w:val="008D48CA"/>
    <w:rsid w:val="008E388A"/>
    <w:rsid w:val="008E4ABC"/>
    <w:rsid w:val="008E508E"/>
    <w:rsid w:val="008F01CE"/>
    <w:rsid w:val="008F02D4"/>
    <w:rsid w:val="008F5FFF"/>
    <w:rsid w:val="00901A16"/>
    <w:rsid w:val="0090428F"/>
    <w:rsid w:val="0091121D"/>
    <w:rsid w:val="00911321"/>
    <w:rsid w:val="009119D7"/>
    <w:rsid w:val="0091235F"/>
    <w:rsid w:val="009135A3"/>
    <w:rsid w:val="00915CF1"/>
    <w:rsid w:val="009217F2"/>
    <w:rsid w:val="00922899"/>
    <w:rsid w:val="00923912"/>
    <w:rsid w:val="009246A4"/>
    <w:rsid w:val="009319BC"/>
    <w:rsid w:val="009357D3"/>
    <w:rsid w:val="009371F9"/>
    <w:rsid w:val="00940177"/>
    <w:rsid w:val="009447B1"/>
    <w:rsid w:val="009450B1"/>
    <w:rsid w:val="00946149"/>
    <w:rsid w:val="00950F98"/>
    <w:rsid w:val="0095344A"/>
    <w:rsid w:val="00955353"/>
    <w:rsid w:val="009614FF"/>
    <w:rsid w:val="009630CC"/>
    <w:rsid w:val="00963D54"/>
    <w:rsid w:val="0096458E"/>
    <w:rsid w:val="00970B0D"/>
    <w:rsid w:val="00971AE5"/>
    <w:rsid w:val="00976EC7"/>
    <w:rsid w:val="0098115B"/>
    <w:rsid w:val="00985C31"/>
    <w:rsid w:val="00994773"/>
    <w:rsid w:val="009967E0"/>
    <w:rsid w:val="009A1782"/>
    <w:rsid w:val="009A4BFE"/>
    <w:rsid w:val="009B0E37"/>
    <w:rsid w:val="009B244F"/>
    <w:rsid w:val="009B2879"/>
    <w:rsid w:val="009B29E3"/>
    <w:rsid w:val="009B4762"/>
    <w:rsid w:val="009B582B"/>
    <w:rsid w:val="009C0064"/>
    <w:rsid w:val="009C2CE4"/>
    <w:rsid w:val="009C4DB7"/>
    <w:rsid w:val="009C533F"/>
    <w:rsid w:val="009C701E"/>
    <w:rsid w:val="009D10C9"/>
    <w:rsid w:val="009D162A"/>
    <w:rsid w:val="009D2C24"/>
    <w:rsid w:val="009D4E74"/>
    <w:rsid w:val="009E3834"/>
    <w:rsid w:val="009E6FD1"/>
    <w:rsid w:val="009F4D5A"/>
    <w:rsid w:val="009F5582"/>
    <w:rsid w:val="009F6B64"/>
    <w:rsid w:val="00A00A5A"/>
    <w:rsid w:val="00A027B8"/>
    <w:rsid w:val="00A028F2"/>
    <w:rsid w:val="00A05720"/>
    <w:rsid w:val="00A05A0C"/>
    <w:rsid w:val="00A071A1"/>
    <w:rsid w:val="00A0760B"/>
    <w:rsid w:val="00A11A4E"/>
    <w:rsid w:val="00A130DA"/>
    <w:rsid w:val="00A133A5"/>
    <w:rsid w:val="00A165DB"/>
    <w:rsid w:val="00A170E3"/>
    <w:rsid w:val="00A23409"/>
    <w:rsid w:val="00A30635"/>
    <w:rsid w:val="00A31293"/>
    <w:rsid w:val="00A319D6"/>
    <w:rsid w:val="00A3302B"/>
    <w:rsid w:val="00A412A0"/>
    <w:rsid w:val="00A42717"/>
    <w:rsid w:val="00A42DD7"/>
    <w:rsid w:val="00A466F3"/>
    <w:rsid w:val="00A50128"/>
    <w:rsid w:val="00A524F1"/>
    <w:rsid w:val="00A5330B"/>
    <w:rsid w:val="00A53E39"/>
    <w:rsid w:val="00A564F1"/>
    <w:rsid w:val="00A56CDB"/>
    <w:rsid w:val="00A62549"/>
    <w:rsid w:val="00A62AC3"/>
    <w:rsid w:val="00A64546"/>
    <w:rsid w:val="00A71058"/>
    <w:rsid w:val="00A77A37"/>
    <w:rsid w:val="00A8158B"/>
    <w:rsid w:val="00A83CF9"/>
    <w:rsid w:val="00A8644F"/>
    <w:rsid w:val="00A90B5F"/>
    <w:rsid w:val="00A939EA"/>
    <w:rsid w:val="00AB35A0"/>
    <w:rsid w:val="00AB394C"/>
    <w:rsid w:val="00AB402C"/>
    <w:rsid w:val="00AB4CEF"/>
    <w:rsid w:val="00AB62E4"/>
    <w:rsid w:val="00AC59A9"/>
    <w:rsid w:val="00AC64C9"/>
    <w:rsid w:val="00AC697A"/>
    <w:rsid w:val="00AC6F45"/>
    <w:rsid w:val="00AC7BB7"/>
    <w:rsid w:val="00AD34C4"/>
    <w:rsid w:val="00AD4B90"/>
    <w:rsid w:val="00AD653A"/>
    <w:rsid w:val="00AE16EA"/>
    <w:rsid w:val="00AE2892"/>
    <w:rsid w:val="00AE5F3D"/>
    <w:rsid w:val="00AF442A"/>
    <w:rsid w:val="00AF445B"/>
    <w:rsid w:val="00AF4985"/>
    <w:rsid w:val="00B00751"/>
    <w:rsid w:val="00B00789"/>
    <w:rsid w:val="00B02205"/>
    <w:rsid w:val="00B0570D"/>
    <w:rsid w:val="00B16C44"/>
    <w:rsid w:val="00B21493"/>
    <w:rsid w:val="00B32AF4"/>
    <w:rsid w:val="00B34452"/>
    <w:rsid w:val="00B34CD9"/>
    <w:rsid w:val="00B37DBF"/>
    <w:rsid w:val="00B474BA"/>
    <w:rsid w:val="00B50A16"/>
    <w:rsid w:val="00B51DEC"/>
    <w:rsid w:val="00B51F70"/>
    <w:rsid w:val="00B56605"/>
    <w:rsid w:val="00B56625"/>
    <w:rsid w:val="00B63917"/>
    <w:rsid w:val="00B640A7"/>
    <w:rsid w:val="00B65614"/>
    <w:rsid w:val="00B658EF"/>
    <w:rsid w:val="00B65977"/>
    <w:rsid w:val="00B80190"/>
    <w:rsid w:val="00B803C2"/>
    <w:rsid w:val="00B80D8E"/>
    <w:rsid w:val="00BA03E8"/>
    <w:rsid w:val="00BA2D98"/>
    <w:rsid w:val="00BA5BB1"/>
    <w:rsid w:val="00BA775B"/>
    <w:rsid w:val="00BC14DC"/>
    <w:rsid w:val="00BC4508"/>
    <w:rsid w:val="00BD07DA"/>
    <w:rsid w:val="00BD0C93"/>
    <w:rsid w:val="00BD427E"/>
    <w:rsid w:val="00BD7550"/>
    <w:rsid w:val="00BE0E47"/>
    <w:rsid w:val="00BE1E93"/>
    <w:rsid w:val="00C034A4"/>
    <w:rsid w:val="00C03CA4"/>
    <w:rsid w:val="00C06700"/>
    <w:rsid w:val="00C10531"/>
    <w:rsid w:val="00C10F61"/>
    <w:rsid w:val="00C11C4A"/>
    <w:rsid w:val="00C14FBA"/>
    <w:rsid w:val="00C16F72"/>
    <w:rsid w:val="00C1752B"/>
    <w:rsid w:val="00C22EFB"/>
    <w:rsid w:val="00C24768"/>
    <w:rsid w:val="00C26632"/>
    <w:rsid w:val="00C26855"/>
    <w:rsid w:val="00C303EF"/>
    <w:rsid w:val="00C3162D"/>
    <w:rsid w:val="00C32C74"/>
    <w:rsid w:val="00C32FF7"/>
    <w:rsid w:val="00C33CCB"/>
    <w:rsid w:val="00C34962"/>
    <w:rsid w:val="00C35D41"/>
    <w:rsid w:val="00C43C8F"/>
    <w:rsid w:val="00C44362"/>
    <w:rsid w:val="00C52301"/>
    <w:rsid w:val="00C523C1"/>
    <w:rsid w:val="00C53A49"/>
    <w:rsid w:val="00C53F7D"/>
    <w:rsid w:val="00C62172"/>
    <w:rsid w:val="00C62A29"/>
    <w:rsid w:val="00C70489"/>
    <w:rsid w:val="00C74B49"/>
    <w:rsid w:val="00C84132"/>
    <w:rsid w:val="00C84FEC"/>
    <w:rsid w:val="00C901FA"/>
    <w:rsid w:val="00C94753"/>
    <w:rsid w:val="00C9554C"/>
    <w:rsid w:val="00C96EB4"/>
    <w:rsid w:val="00C97471"/>
    <w:rsid w:val="00CA36A8"/>
    <w:rsid w:val="00CA3BE9"/>
    <w:rsid w:val="00CA639D"/>
    <w:rsid w:val="00CB1B63"/>
    <w:rsid w:val="00CB34EA"/>
    <w:rsid w:val="00CB5467"/>
    <w:rsid w:val="00CB71C8"/>
    <w:rsid w:val="00CB7E0F"/>
    <w:rsid w:val="00CC08D9"/>
    <w:rsid w:val="00CC1DE6"/>
    <w:rsid w:val="00CC56DB"/>
    <w:rsid w:val="00CC724A"/>
    <w:rsid w:val="00CD199F"/>
    <w:rsid w:val="00CE2449"/>
    <w:rsid w:val="00CE3453"/>
    <w:rsid w:val="00CE5ACA"/>
    <w:rsid w:val="00CE5C98"/>
    <w:rsid w:val="00CE6888"/>
    <w:rsid w:val="00CE767A"/>
    <w:rsid w:val="00CF34F9"/>
    <w:rsid w:val="00CF79EF"/>
    <w:rsid w:val="00D077E5"/>
    <w:rsid w:val="00D1195F"/>
    <w:rsid w:val="00D12E94"/>
    <w:rsid w:val="00D15202"/>
    <w:rsid w:val="00D1663C"/>
    <w:rsid w:val="00D16BFA"/>
    <w:rsid w:val="00D20D01"/>
    <w:rsid w:val="00D239C1"/>
    <w:rsid w:val="00D30AC8"/>
    <w:rsid w:val="00D33786"/>
    <w:rsid w:val="00D35470"/>
    <w:rsid w:val="00D421CA"/>
    <w:rsid w:val="00D44DC6"/>
    <w:rsid w:val="00D452B9"/>
    <w:rsid w:val="00D467E0"/>
    <w:rsid w:val="00D46B68"/>
    <w:rsid w:val="00D477B5"/>
    <w:rsid w:val="00D50167"/>
    <w:rsid w:val="00D5058B"/>
    <w:rsid w:val="00D535B8"/>
    <w:rsid w:val="00D53B94"/>
    <w:rsid w:val="00D568A4"/>
    <w:rsid w:val="00D62C3B"/>
    <w:rsid w:val="00D63221"/>
    <w:rsid w:val="00D74576"/>
    <w:rsid w:val="00D749F5"/>
    <w:rsid w:val="00D81A23"/>
    <w:rsid w:val="00D83EFA"/>
    <w:rsid w:val="00D84C5E"/>
    <w:rsid w:val="00D84DEB"/>
    <w:rsid w:val="00D8612D"/>
    <w:rsid w:val="00D9535D"/>
    <w:rsid w:val="00D95AC6"/>
    <w:rsid w:val="00DA6C8E"/>
    <w:rsid w:val="00DB0E9B"/>
    <w:rsid w:val="00DB5D70"/>
    <w:rsid w:val="00DB6970"/>
    <w:rsid w:val="00DC1BBD"/>
    <w:rsid w:val="00DD4D1A"/>
    <w:rsid w:val="00DD55A6"/>
    <w:rsid w:val="00DD6F7B"/>
    <w:rsid w:val="00DD755D"/>
    <w:rsid w:val="00DE3724"/>
    <w:rsid w:val="00DE4449"/>
    <w:rsid w:val="00DE4455"/>
    <w:rsid w:val="00DE4A0A"/>
    <w:rsid w:val="00DE5793"/>
    <w:rsid w:val="00DF34C1"/>
    <w:rsid w:val="00DF45CC"/>
    <w:rsid w:val="00DF45E0"/>
    <w:rsid w:val="00DF7333"/>
    <w:rsid w:val="00E00397"/>
    <w:rsid w:val="00E01B57"/>
    <w:rsid w:val="00E036E8"/>
    <w:rsid w:val="00E04CEF"/>
    <w:rsid w:val="00E0599F"/>
    <w:rsid w:val="00E0600E"/>
    <w:rsid w:val="00E06CEE"/>
    <w:rsid w:val="00E10FF6"/>
    <w:rsid w:val="00E15E79"/>
    <w:rsid w:val="00E176B5"/>
    <w:rsid w:val="00E20AEC"/>
    <w:rsid w:val="00E20B9C"/>
    <w:rsid w:val="00E210CD"/>
    <w:rsid w:val="00E21216"/>
    <w:rsid w:val="00E255F0"/>
    <w:rsid w:val="00E27910"/>
    <w:rsid w:val="00E33515"/>
    <w:rsid w:val="00E341E6"/>
    <w:rsid w:val="00E358BF"/>
    <w:rsid w:val="00E4395E"/>
    <w:rsid w:val="00E45218"/>
    <w:rsid w:val="00E45C22"/>
    <w:rsid w:val="00E516CC"/>
    <w:rsid w:val="00E5187F"/>
    <w:rsid w:val="00E54306"/>
    <w:rsid w:val="00E55104"/>
    <w:rsid w:val="00E55E3C"/>
    <w:rsid w:val="00E57F66"/>
    <w:rsid w:val="00E60F01"/>
    <w:rsid w:val="00E63B02"/>
    <w:rsid w:val="00E64228"/>
    <w:rsid w:val="00E70664"/>
    <w:rsid w:val="00E729D7"/>
    <w:rsid w:val="00E72B7D"/>
    <w:rsid w:val="00E77F44"/>
    <w:rsid w:val="00E848E2"/>
    <w:rsid w:val="00E90428"/>
    <w:rsid w:val="00E911D7"/>
    <w:rsid w:val="00E944C3"/>
    <w:rsid w:val="00EA0C47"/>
    <w:rsid w:val="00EA40E0"/>
    <w:rsid w:val="00EA4118"/>
    <w:rsid w:val="00EA6DB4"/>
    <w:rsid w:val="00EB0D96"/>
    <w:rsid w:val="00EB15AC"/>
    <w:rsid w:val="00EB5EAC"/>
    <w:rsid w:val="00EB769E"/>
    <w:rsid w:val="00EC04D5"/>
    <w:rsid w:val="00EC6B3B"/>
    <w:rsid w:val="00EC70DE"/>
    <w:rsid w:val="00ED2A10"/>
    <w:rsid w:val="00ED40F4"/>
    <w:rsid w:val="00ED7345"/>
    <w:rsid w:val="00EE56B1"/>
    <w:rsid w:val="00EE5C51"/>
    <w:rsid w:val="00EF2591"/>
    <w:rsid w:val="00EF2F42"/>
    <w:rsid w:val="00EF59A0"/>
    <w:rsid w:val="00F02F49"/>
    <w:rsid w:val="00F06AE4"/>
    <w:rsid w:val="00F06AF8"/>
    <w:rsid w:val="00F0776C"/>
    <w:rsid w:val="00F15C3B"/>
    <w:rsid w:val="00F174BB"/>
    <w:rsid w:val="00F17696"/>
    <w:rsid w:val="00F22725"/>
    <w:rsid w:val="00F25129"/>
    <w:rsid w:val="00F251A1"/>
    <w:rsid w:val="00F2666C"/>
    <w:rsid w:val="00F267B4"/>
    <w:rsid w:val="00F2684F"/>
    <w:rsid w:val="00F269F8"/>
    <w:rsid w:val="00F27301"/>
    <w:rsid w:val="00F373D6"/>
    <w:rsid w:val="00F40B57"/>
    <w:rsid w:val="00F43CCA"/>
    <w:rsid w:val="00F5057C"/>
    <w:rsid w:val="00F5359F"/>
    <w:rsid w:val="00F54F82"/>
    <w:rsid w:val="00F562EA"/>
    <w:rsid w:val="00F5640D"/>
    <w:rsid w:val="00F662CA"/>
    <w:rsid w:val="00F67766"/>
    <w:rsid w:val="00F716C1"/>
    <w:rsid w:val="00F71F18"/>
    <w:rsid w:val="00F71F94"/>
    <w:rsid w:val="00F80B8C"/>
    <w:rsid w:val="00F82E85"/>
    <w:rsid w:val="00F83112"/>
    <w:rsid w:val="00F924B9"/>
    <w:rsid w:val="00FA12C2"/>
    <w:rsid w:val="00FA6462"/>
    <w:rsid w:val="00FA65A4"/>
    <w:rsid w:val="00FB36E3"/>
    <w:rsid w:val="00FB5368"/>
    <w:rsid w:val="00FB6E91"/>
    <w:rsid w:val="00FC7005"/>
    <w:rsid w:val="00FC79F1"/>
    <w:rsid w:val="00FC7E65"/>
    <w:rsid w:val="00FD5B8B"/>
    <w:rsid w:val="00FD5EB1"/>
    <w:rsid w:val="00FE3340"/>
    <w:rsid w:val="00FF19CD"/>
    <w:rsid w:val="00FF1F61"/>
    <w:rsid w:val="00FF277B"/>
    <w:rsid w:val="00FF5115"/>
    <w:rsid w:val="00FF5AAD"/>
    <w:rsid w:val="00FF5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F7"/>
  </w:style>
  <w:style w:type="paragraph" w:styleId="Heading1">
    <w:name w:val="heading 1"/>
    <w:basedOn w:val="Normal"/>
    <w:next w:val="Normal"/>
    <w:link w:val="Heading1Char"/>
    <w:uiPriority w:val="9"/>
    <w:qFormat/>
    <w:rsid w:val="00D95AC6"/>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5502F7"/>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A0897"/>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A0897"/>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9C2CE4"/>
    <w:rPr>
      <w:color w:val="800080" w:themeColor="followedHyperlink"/>
      <w:u w:val="single"/>
    </w:rPr>
  </w:style>
  <w:style w:type="character" w:customStyle="1" w:styleId="Heading1Char">
    <w:name w:val="Heading 1 Char"/>
    <w:basedOn w:val="DefaultParagraphFont"/>
    <w:link w:val="Heading1"/>
    <w:uiPriority w:val="9"/>
    <w:rsid w:val="00D95AC6"/>
    <w:rPr>
      <w:rFonts w:ascii="Arial" w:hAnsi="Arial" w:cs="Arial"/>
      <w:b/>
      <w:bCs/>
      <w:sz w:val="52"/>
      <w:szCs w:val="52"/>
    </w:rPr>
  </w:style>
  <w:style w:type="character" w:customStyle="1" w:styleId="Heading2Char">
    <w:name w:val="Heading 2 Char"/>
    <w:basedOn w:val="DefaultParagraphFont"/>
    <w:link w:val="Heading2"/>
    <w:uiPriority w:val="9"/>
    <w:rsid w:val="005502F7"/>
    <w:rPr>
      <w:rFonts w:ascii="Arial" w:hAnsi="Arial" w:cs="Arial"/>
      <w:b/>
      <w:bCs/>
      <w:sz w:val="48"/>
      <w:szCs w:val="48"/>
    </w:rPr>
  </w:style>
  <w:style w:type="character" w:customStyle="1" w:styleId="Heading3Char">
    <w:name w:val="Heading 3 Char"/>
    <w:basedOn w:val="DefaultParagraphFont"/>
    <w:link w:val="Heading3"/>
    <w:uiPriority w:val="9"/>
    <w:rsid w:val="004A0897"/>
    <w:rPr>
      <w:rFonts w:ascii="Arial" w:hAnsi="Arial" w:cs="Arial"/>
      <w:b/>
      <w:bCs/>
      <w:sz w:val="44"/>
      <w:szCs w:val="44"/>
    </w:rPr>
  </w:style>
  <w:style w:type="character" w:customStyle="1" w:styleId="Heading4Char">
    <w:name w:val="Heading 4 Char"/>
    <w:basedOn w:val="DefaultParagraphFont"/>
    <w:link w:val="Heading4"/>
    <w:uiPriority w:val="9"/>
    <w:rsid w:val="004A0897"/>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0476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126460730">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6479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BA35-F3CF-4F04-82D7-86A3C1C5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4632</Words>
  <Characters>26408</Characters>
  <Application>Microsoft Office Word</Application>
  <DocSecurity>8</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11</cp:revision>
  <cp:lastPrinted>2017-06-15T01:38:00Z</cp:lastPrinted>
  <dcterms:created xsi:type="dcterms:W3CDTF">2021-03-18T03:42:00Z</dcterms:created>
  <dcterms:modified xsi:type="dcterms:W3CDTF">2021-03-18T04:25:00Z</dcterms:modified>
</cp:coreProperties>
</file>