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87B0" w14:textId="77777777" w:rsidR="001F7A87" w:rsidRPr="00E77114" w:rsidRDefault="001F7A87" w:rsidP="00E77114">
      <w:pPr>
        <w:pStyle w:val="Heading1"/>
      </w:pPr>
      <w:r w:rsidRPr="00E77114">
        <w:t>Melton Library and Learning Hub Access Key</w:t>
      </w:r>
    </w:p>
    <w:p w14:paraId="648D2E5F"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color w:val="222222"/>
          <w:sz w:val="36"/>
          <w:szCs w:val="36"/>
          <w:shd w:val="clear" w:color="auto" w:fill="FFFFFF"/>
        </w:rPr>
        <w:t>31 McKenzie St</w:t>
      </w:r>
    </w:p>
    <w:p w14:paraId="1738DEA3"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color w:val="222222"/>
          <w:sz w:val="36"/>
          <w:szCs w:val="36"/>
          <w:shd w:val="clear" w:color="auto" w:fill="FFFFFF"/>
        </w:rPr>
        <w:t>Melton 3337</w:t>
      </w:r>
    </w:p>
    <w:p w14:paraId="7BC1D646"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sz w:val="36"/>
          <w:szCs w:val="36"/>
        </w:rPr>
        <w:t xml:space="preserve">Phone: </w:t>
      </w:r>
      <w:r w:rsidRPr="00762DB3">
        <w:rPr>
          <w:rFonts w:ascii="Arial" w:hAnsi="Arial" w:cs="Arial"/>
          <w:b/>
          <w:color w:val="222222"/>
          <w:sz w:val="36"/>
          <w:szCs w:val="36"/>
          <w:shd w:val="clear" w:color="auto" w:fill="FFFFFF"/>
        </w:rPr>
        <w:t xml:space="preserve">9747 7200 </w:t>
      </w:r>
    </w:p>
    <w:p w14:paraId="56462B12" w14:textId="2D46C368"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Website: https://www.melton.vic.gov.au/Out-n-About/Libraries-and-learning/Libraries</w:t>
      </w:r>
    </w:p>
    <w:p w14:paraId="5CEF444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Version 2.0</w:t>
      </w:r>
    </w:p>
    <w:p w14:paraId="26548CBC" w14:textId="1D0C1B4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Updated Ju</w:t>
      </w:r>
      <w:r w:rsidR="002A66E2">
        <w:rPr>
          <w:rFonts w:ascii="Arial" w:hAnsi="Arial" w:cs="Arial"/>
          <w:b/>
          <w:sz w:val="36"/>
          <w:szCs w:val="36"/>
        </w:rPr>
        <w:t>ly</w:t>
      </w:r>
      <w:r w:rsidRPr="00762DB3">
        <w:rPr>
          <w:rFonts w:ascii="Arial" w:hAnsi="Arial" w:cs="Arial"/>
          <w:b/>
          <w:sz w:val="36"/>
          <w:szCs w:val="36"/>
        </w:rPr>
        <w:t xml:space="preserve"> 2021</w:t>
      </w:r>
    </w:p>
    <w:p w14:paraId="14A7DFD1" w14:textId="77777777" w:rsidR="001F7A87" w:rsidRPr="002758E6" w:rsidRDefault="001F7A87" w:rsidP="002A66E2">
      <w:pPr>
        <w:pStyle w:val="Heading2"/>
      </w:pPr>
      <w:r w:rsidRPr="002758E6">
        <w:t>Glossary</w:t>
      </w:r>
    </w:p>
    <w:p w14:paraId="07420E6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AFFL - Above Finished Floor Level. </w:t>
      </w:r>
    </w:p>
    <w:p w14:paraId="2D350EE3" w14:textId="77777777" w:rsidR="00201943" w:rsidRDefault="001F7A87" w:rsidP="00AB4F51">
      <w:pPr>
        <w:spacing w:afterLines="32" w:after="76"/>
        <w:rPr>
          <w:rFonts w:ascii="Arial" w:hAnsi="Arial" w:cs="Arial"/>
          <w:b/>
          <w:sz w:val="36"/>
          <w:szCs w:val="36"/>
        </w:rPr>
      </w:pPr>
      <w:r w:rsidRPr="00762DB3">
        <w:rPr>
          <w:rFonts w:ascii="Arial" w:hAnsi="Arial" w:cs="Arial"/>
          <w:b/>
          <w:sz w:val="36"/>
          <w:szCs w:val="36"/>
        </w:rPr>
        <w:t>PIN - Personal Identification Number.</w:t>
      </w:r>
    </w:p>
    <w:p w14:paraId="59C5EDD5" w14:textId="751E79D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TGSI - Tactile ground surface indicators. A tactile ground surface to assist pedestrians who are visually impaired. Often found on footpaths, stairs and train station platforms.</w:t>
      </w:r>
    </w:p>
    <w:p w14:paraId="1941E94F" w14:textId="77777777" w:rsidR="001F7A87" w:rsidRPr="002758E6" w:rsidRDefault="001F7A87" w:rsidP="002A66E2">
      <w:pPr>
        <w:pStyle w:val="Heading2"/>
      </w:pPr>
      <w:r w:rsidRPr="002758E6">
        <w:t>Guidelines</w:t>
      </w:r>
    </w:p>
    <w:p w14:paraId="10A048E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Thank you for choosing to use an Access Key for Melton Library and Learning Hub.</w:t>
      </w:r>
    </w:p>
    <w:p w14:paraId="701896A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your Access Key to be successful, we recommend you follow these guidelines:</w:t>
      </w:r>
    </w:p>
    <w:p w14:paraId="7A58B0B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Access Keys preferably to be obtained two weeks in advance of visit</w:t>
      </w:r>
    </w:p>
    <w:p w14:paraId="377FC50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Access Keys to be read calmly and confidently in an environment free of distractions</w:t>
      </w:r>
    </w:p>
    <w:p w14:paraId="3BB67D1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An adult/carer is to read the Access Key with the participant as often as required, to ensure the participant understands the Access Key</w:t>
      </w:r>
    </w:p>
    <w:p w14:paraId="62E9327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Help the participant comprehend the key points of the Access Key, consistently monitoring for level of understanding</w:t>
      </w:r>
    </w:p>
    <w:p w14:paraId="2741128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using the Access Key as a reflective tool, enjoy the pivotal link between experience and recall after the visit has taken place</w:t>
      </w:r>
    </w:p>
    <w:p w14:paraId="066FEFE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Once the visit has taken place, revisit the Access Key to celebrate success</w:t>
      </w:r>
    </w:p>
    <w:p w14:paraId="29EC4F9F" w14:textId="6D3467F5"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Download Access Key in its entirety</w:t>
      </w:r>
      <w:r w:rsidR="00FA2913">
        <w:rPr>
          <w:rFonts w:ascii="Arial" w:hAnsi="Arial" w:cs="Arial"/>
          <w:b/>
          <w:sz w:val="36"/>
          <w:szCs w:val="36"/>
        </w:rPr>
        <w:t xml:space="preserve"> 26 </w:t>
      </w:r>
      <w:r w:rsidRPr="00762DB3">
        <w:rPr>
          <w:rFonts w:ascii="Arial" w:hAnsi="Arial" w:cs="Arial"/>
          <w:b/>
          <w:sz w:val="36"/>
          <w:szCs w:val="36"/>
        </w:rPr>
        <w:t>pages in total</w:t>
      </w:r>
    </w:p>
    <w:p w14:paraId="3A668C9A" w14:textId="59C2AA5D" w:rsidR="001F7A87" w:rsidRPr="002758E6" w:rsidRDefault="001F7A87" w:rsidP="002A66E2">
      <w:pPr>
        <w:pStyle w:val="Heading2"/>
      </w:pPr>
      <w:r w:rsidRPr="002758E6">
        <w:t>Did You Know?</w:t>
      </w:r>
    </w:p>
    <w:p w14:paraId="0B2CC1B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Welcome to Melton Library and Learning Hub.</w:t>
      </w:r>
    </w:p>
    <w:p w14:paraId="4F0F83A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 are open seven days a week with the exception of all public holidays.</w:t>
      </w:r>
    </w:p>
    <w:p w14:paraId="213AB48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information on opening hours please refer to our website.</w:t>
      </w:r>
    </w:p>
    <w:p w14:paraId="6EDA0EF1" w14:textId="10D8A103"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https://www.melton.vic.gov.au/Out-n-About/Libraries-and-learning/Libraries/Using-the-library/Contact-Melton-City-Libraries</w:t>
      </w:r>
    </w:p>
    <w:p w14:paraId="3E7C263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split across two levels with lift access.</w:t>
      </w:r>
    </w:p>
    <w:p w14:paraId="01CA8DF2" w14:textId="765EF93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An undercover area is available at the front of the library and a shade covered area is available at the rear of the library.</w:t>
      </w:r>
    </w:p>
    <w:p w14:paraId="640D90E2" w14:textId="55320EA7" w:rsidR="001F7A87" w:rsidRPr="002A66E2" w:rsidRDefault="001F7A87" w:rsidP="002A66E2">
      <w:pPr>
        <w:pStyle w:val="Heading2"/>
      </w:pPr>
      <w:r w:rsidRPr="002A66E2">
        <w:t>Did You Know?</w:t>
      </w:r>
    </w:p>
    <w:p w14:paraId="6DD9083E" w14:textId="57D2E93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proudly supported by the Melton City Council.</w:t>
      </w:r>
    </w:p>
    <w:p w14:paraId="3A1E34F9" w14:textId="6D44FFB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View the Melton City Council Combined Action Plan.</w:t>
      </w:r>
    </w:p>
    <w:p w14:paraId="2A06FB81" w14:textId="46268CA0" w:rsidR="001F7A87" w:rsidRPr="00762DB3" w:rsidRDefault="001F7A87" w:rsidP="00AB4F51">
      <w:pPr>
        <w:spacing w:afterLines="32" w:after="76"/>
        <w:rPr>
          <w:rFonts w:ascii="Arial" w:hAnsi="Arial" w:cs="Arial"/>
          <w:b/>
          <w:color w:val="0563C1" w:themeColor="hyperlink"/>
          <w:sz w:val="36"/>
          <w:szCs w:val="36"/>
          <w:u w:val="single"/>
        </w:rPr>
      </w:pPr>
      <w:r w:rsidRPr="00762DB3">
        <w:rPr>
          <w:rFonts w:ascii="Arial" w:hAnsi="Arial" w:cs="Arial"/>
          <w:b/>
          <w:sz w:val="36"/>
          <w:szCs w:val="36"/>
        </w:rPr>
        <w:t>https://www.melton.vic.gov.au/Council/Publications/Documents-Reports-Strategies/Melton-A-City-for-All-People</w:t>
      </w:r>
      <w:r w:rsidRPr="00762DB3">
        <w:rPr>
          <w:rStyle w:val="Hyperlink"/>
          <w:rFonts w:ascii="Arial" w:hAnsi="Arial" w:cs="Arial"/>
          <w:b/>
          <w:sz w:val="36"/>
          <w:szCs w:val="36"/>
        </w:rPr>
        <w:t xml:space="preserve">  </w:t>
      </w:r>
    </w:p>
    <w:p w14:paraId="27CA1BD3" w14:textId="6691DD1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split across two levels; referred to as ground level and level 1. Lift access is available. Lift access to level 1 is located behind the customer service desk on the ground level. This lift is audio enabled and has raised tactile buttons at 1050mm AFFL.</w:t>
      </w:r>
    </w:p>
    <w:p w14:paraId="0F9A31C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Drinking fountains located on both levels. </w:t>
      </w:r>
    </w:p>
    <w:p w14:paraId="2973E3F4" w14:textId="77777777" w:rsidR="001F7A87" w:rsidRPr="00762DB3" w:rsidRDefault="001F7A87" w:rsidP="00AB4F51">
      <w:pPr>
        <w:spacing w:afterLines="32" w:after="76"/>
        <w:rPr>
          <w:rFonts w:ascii="Arial" w:hAnsi="Arial" w:cs="Arial"/>
          <w:b/>
          <w:sz w:val="36"/>
          <w:szCs w:val="36"/>
        </w:rPr>
      </w:pPr>
    </w:p>
    <w:p w14:paraId="44723642" w14:textId="0CF5EC7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City Council customer service is located at the library customer service desk.</w:t>
      </w:r>
    </w:p>
    <w:p w14:paraId="6C98658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There is a café within the library. </w:t>
      </w:r>
    </w:p>
    <w:p w14:paraId="2AEEB6C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Membership is free.</w:t>
      </w:r>
    </w:p>
    <w:p w14:paraId="6DF5B94B" w14:textId="0E5B8E4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Follow us on Facebook</w:t>
      </w:r>
    </w:p>
    <w:p w14:paraId="516C63BC" w14:textId="381C7953" w:rsidR="001F7A87" w:rsidRPr="00762DB3" w:rsidRDefault="001F7A87" w:rsidP="00AB4F51">
      <w:pPr>
        <w:spacing w:afterLines="32" w:after="76"/>
        <w:rPr>
          <w:rFonts w:ascii="Arial" w:hAnsi="Arial" w:cs="Arial"/>
          <w:b/>
          <w:color w:val="0563C1" w:themeColor="hyperlink"/>
          <w:sz w:val="36"/>
          <w:szCs w:val="36"/>
          <w:u w:val="single"/>
        </w:rPr>
      </w:pPr>
      <w:r w:rsidRPr="00762DB3">
        <w:rPr>
          <w:rFonts w:ascii="Arial" w:hAnsi="Arial" w:cs="Arial"/>
          <w:b/>
          <w:sz w:val="36"/>
          <w:szCs w:val="36"/>
        </w:rPr>
        <w:t>https://www.facebook.com/cityofmeltonlibraries/</w:t>
      </w:r>
    </w:p>
    <w:p w14:paraId="463B048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View our online collection.  </w:t>
      </w:r>
    </w:p>
    <w:p w14:paraId="612A8C9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https://www.melton.vic.gov.au/Out-n-About/Libraries-and-learning/Libraries/eCollections-and-Resources</w:t>
      </w:r>
    </w:p>
    <w:p w14:paraId="5973895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Our Home Library Service is for people who are unable to leave the home.  </w:t>
      </w:r>
    </w:p>
    <w:p w14:paraId="406956CE" w14:textId="43DF595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https://www.melton.vic.gov.au/Out-n-About/Libraries-and-learning/Libraries/Using-the-library/Home-library-service</w:t>
      </w:r>
    </w:p>
    <w:p w14:paraId="75777FF4" w14:textId="77777777" w:rsidR="001F7A87" w:rsidRPr="00762DB3" w:rsidRDefault="001F7A87" w:rsidP="00AB4F51">
      <w:pPr>
        <w:spacing w:afterLines="32" w:after="76"/>
        <w:rPr>
          <w:rFonts w:ascii="Arial" w:hAnsi="Arial" w:cs="Arial"/>
          <w:b/>
          <w:color w:val="FF0000"/>
          <w:sz w:val="36"/>
          <w:szCs w:val="36"/>
        </w:rPr>
      </w:pPr>
      <w:r w:rsidRPr="00762DB3">
        <w:rPr>
          <w:rFonts w:ascii="Arial" w:hAnsi="Arial" w:cs="Arial"/>
          <w:b/>
          <w:sz w:val="36"/>
          <w:szCs w:val="36"/>
        </w:rPr>
        <w:lastRenderedPageBreak/>
        <w:t>Melton City Libraries app can be downloaded from the App Store or Google Play.</w:t>
      </w:r>
    </w:p>
    <w:p w14:paraId="62FCA9B3" w14:textId="7A504B20" w:rsidR="001F7A87" w:rsidRPr="00762DB3" w:rsidRDefault="001F7A87" w:rsidP="00AB4F51">
      <w:pPr>
        <w:spacing w:afterLines="32" w:after="76"/>
        <w:rPr>
          <w:rFonts w:ascii="Arial" w:hAnsi="Arial" w:cs="Arial"/>
          <w:b/>
          <w:color w:val="3C3C3C"/>
          <w:sz w:val="36"/>
          <w:szCs w:val="36"/>
          <w:shd w:val="clear" w:color="auto" w:fill="FFFFFF"/>
        </w:rPr>
      </w:pPr>
      <w:r w:rsidRPr="00762DB3">
        <w:rPr>
          <w:rFonts w:ascii="Arial" w:hAnsi="Arial" w:cs="Arial"/>
          <w:b/>
          <w:color w:val="3C3C3C"/>
          <w:sz w:val="36"/>
          <w:szCs w:val="36"/>
          <w:shd w:val="clear" w:color="auto" w:fill="FFFFFF"/>
        </w:rPr>
        <w:t xml:space="preserve">A free </w:t>
      </w:r>
      <w:r w:rsidRPr="00762DB3">
        <w:rPr>
          <w:rFonts w:ascii="Arial" w:hAnsi="Arial" w:cs="Arial"/>
          <w:b/>
          <w:sz w:val="36"/>
          <w:szCs w:val="36"/>
          <w:shd w:val="clear" w:color="auto" w:fill="FFFFFF"/>
        </w:rPr>
        <w:t>Freegal</w:t>
      </w:r>
      <w:r w:rsidRPr="00762DB3">
        <w:rPr>
          <w:rFonts w:ascii="Arial" w:hAnsi="Arial" w:cs="Arial"/>
          <w:b/>
          <w:color w:val="3C3C3C"/>
          <w:sz w:val="36"/>
          <w:szCs w:val="36"/>
          <w:shd w:val="clear" w:color="auto" w:fill="FFFFFF"/>
        </w:rPr>
        <w:t xml:space="preserve"> music collection. </w:t>
      </w:r>
      <w:r w:rsidRPr="00762DB3">
        <w:rPr>
          <w:rFonts w:ascii="Arial" w:hAnsi="Arial" w:cs="Arial"/>
          <w:b/>
          <w:sz w:val="36"/>
          <w:szCs w:val="36"/>
          <w:shd w:val="clear" w:color="auto" w:fill="FFFFFF"/>
        </w:rPr>
        <w:t>https://meltonvicau.freegalmusic.com/home</w:t>
      </w:r>
    </w:p>
    <w:p w14:paraId="16AC8F0A" w14:textId="12DC414A" w:rsidR="001F7A87" w:rsidRPr="002A66E2" w:rsidRDefault="001F7A87" w:rsidP="00AB4F51">
      <w:pPr>
        <w:spacing w:afterLines="32" w:after="76"/>
        <w:rPr>
          <w:rFonts w:ascii="Arial" w:hAnsi="Arial" w:cs="Arial"/>
          <w:b/>
          <w:sz w:val="36"/>
          <w:szCs w:val="36"/>
          <w:shd w:val="clear" w:color="auto" w:fill="FFFFFF"/>
        </w:rPr>
      </w:pPr>
      <w:r w:rsidRPr="00762DB3">
        <w:rPr>
          <w:rFonts w:ascii="Arial" w:hAnsi="Arial" w:cs="Arial"/>
          <w:b/>
          <w:color w:val="3C3C3C"/>
          <w:sz w:val="36"/>
          <w:szCs w:val="36"/>
          <w:shd w:val="clear" w:color="auto" w:fill="FFFFFF"/>
        </w:rPr>
        <w:t xml:space="preserve">A free </w:t>
      </w:r>
      <w:r w:rsidRPr="00762DB3">
        <w:rPr>
          <w:rFonts w:ascii="Arial" w:hAnsi="Arial" w:cs="Arial"/>
          <w:b/>
          <w:sz w:val="36"/>
          <w:szCs w:val="36"/>
          <w:shd w:val="clear" w:color="auto" w:fill="FFFFFF"/>
        </w:rPr>
        <w:t>Kanopy</w:t>
      </w:r>
      <w:r w:rsidRPr="00762DB3">
        <w:rPr>
          <w:rFonts w:ascii="Arial" w:hAnsi="Arial" w:cs="Arial"/>
          <w:b/>
          <w:color w:val="3C3C3C"/>
          <w:sz w:val="36"/>
          <w:szCs w:val="36"/>
          <w:shd w:val="clear" w:color="auto" w:fill="FFFFFF"/>
        </w:rPr>
        <w:t xml:space="preserve"> movie selection. </w:t>
      </w:r>
      <w:r w:rsidRPr="002A66E2">
        <w:rPr>
          <w:rFonts w:ascii="Arial" w:hAnsi="Arial" w:cs="Arial"/>
          <w:b/>
          <w:sz w:val="36"/>
          <w:szCs w:val="36"/>
        </w:rPr>
        <w:t>https://melton.kanopy.com/</w:t>
      </w:r>
    </w:p>
    <w:p w14:paraId="6FF7650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Free Wi-Fi with membership.</w:t>
      </w:r>
    </w:p>
    <w:p w14:paraId="663D42D9" w14:textId="3DA95083"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Find out What’s On at the library. https://libraryevents.melton.vic.gov.au/</w:t>
      </w:r>
    </w:p>
    <w:p w14:paraId="783FA3EC" w14:textId="1FB30410" w:rsidR="001F7A87" w:rsidRPr="00762DB3" w:rsidRDefault="001F7A87" w:rsidP="00AB4F51">
      <w:pPr>
        <w:spacing w:afterLines="32" w:after="76"/>
        <w:rPr>
          <w:rFonts w:ascii="Arial" w:hAnsi="Arial" w:cs="Arial"/>
          <w:b/>
          <w:strike/>
          <w:sz w:val="36"/>
          <w:szCs w:val="36"/>
        </w:rPr>
      </w:pPr>
      <w:r w:rsidRPr="00762DB3">
        <w:rPr>
          <w:rFonts w:ascii="Arial" w:hAnsi="Arial" w:cs="Arial"/>
          <w:b/>
          <w:sz w:val="36"/>
          <w:szCs w:val="36"/>
        </w:rPr>
        <w:t>A range of spaces are available for booking online</w:t>
      </w:r>
      <w:r w:rsidRPr="00762DB3">
        <w:rPr>
          <w:rStyle w:val="Hyperlink"/>
          <w:rFonts w:ascii="Arial" w:hAnsi="Arial" w:cs="Arial"/>
          <w:b/>
          <w:color w:val="auto"/>
          <w:sz w:val="36"/>
          <w:szCs w:val="36"/>
          <w:u w:val="none"/>
        </w:rPr>
        <w:t>. Fees apply.</w:t>
      </w:r>
    </w:p>
    <w:p w14:paraId="2D4E7C62" w14:textId="1BA7EC9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https://www.melton.vic.gov.au/Out-n-About/Community-facilities/Venues-for-hire</w:t>
      </w:r>
    </w:p>
    <w:p w14:paraId="37067F3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Hearing loops in various locations throughout the library. Please see staff for guidance.</w:t>
      </w:r>
    </w:p>
    <w:p w14:paraId="2AF2761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Interpreter service available at Melton City Council. Please call the Translating and Interpreting Service (TIS National) on 131 450 and ask them to telephone Melton Library and Learning Hub on 9747 5300. Opening hours 8:30am-5pm - Monday – Friday.</w:t>
      </w:r>
    </w:p>
    <w:p w14:paraId="00DAEA5D" w14:textId="77777777" w:rsidR="001F7A87" w:rsidRPr="00836FA5" w:rsidRDefault="001F7A87" w:rsidP="002A66E2">
      <w:pPr>
        <w:pStyle w:val="Heading2"/>
      </w:pPr>
      <w:r w:rsidRPr="00836FA5">
        <w:lastRenderedPageBreak/>
        <w:t>Getting There</w:t>
      </w:r>
    </w:p>
    <w:p w14:paraId="4985826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Melton Library and Learning Hub is located at 31 McKenzie Street, Melton. </w:t>
      </w:r>
    </w:p>
    <w:p w14:paraId="78804ABF" w14:textId="041F35D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more information, visit Google Maps.</w:t>
      </w:r>
    </w:p>
    <w:p w14:paraId="6CC074EC" w14:textId="38DF5FBD"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https://www.google.com.au/maps/place/Melton+Library+%26+Learning+Hub/@-37.6851673,144.5816548,18.29z/data=!4m5!3m4!1s0x0:0x3b5525c972617bfc!8m2!3d-37.68493!4d144.5820556</w:t>
      </w:r>
    </w:p>
    <w:p w14:paraId="2ED99FB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nearest bus stop is located on Palmerston Street, 200 metres from the rear entry point of the library. The Melton Bus Interchange is also located on Palmerston Street, 300 metres from the front of the library.</w:t>
      </w:r>
    </w:p>
    <w:p w14:paraId="18B2B8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 a taxi zone located in Palmerston Street.</w:t>
      </w:r>
    </w:p>
    <w:p w14:paraId="321AC2F1" w14:textId="0B3ADA5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information on how to get to Melton Library and Learning Hub, visit Public Transport Victoria</w:t>
      </w:r>
    </w:p>
    <w:p w14:paraId="47B56CE5" w14:textId="69755FEF" w:rsidR="001F7A87" w:rsidRPr="00762DB3" w:rsidRDefault="001F7A87" w:rsidP="00AB4F51">
      <w:pPr>
        <w:spacing w:afterLines="32" w:after="76"/>
        <w:rPr>
          <w:rStyle w:val="Hyperlink"/>
          <w:rFonts w:ascii="Arial" w:hAnsi="Arial" w:cs="Arial"/>
          <w:b/>
          <w:sz w:val="36"/>
          <w:szCs w:val="36"/>
        </w:rPr>
      </w:pPr>
      <w:r w:rsidRPr="00762DB3">
        <w:rPr>
          <w:rFonts w:ascii="Arial" w:hAnsi="Arial" w:cs="Arial"/>
          <w:b/>
          <w:sz w:val="36"/>
          <w:szCs w:val="36"/>
        </w:rPr>
        <w:t>www.ptv.vic.gov.au/journey/</w:t>
      </w:r>
    </w:p>
    <w:p w14:paraId="4D1C96F3" w14:textId="77777777" w:rsidR="001F7A87" w:rsidRPr="00836FA5" w:rsidRDefault="001F7A87" w:rsidP="002A66E2">
      <w:pPr>
        <w:pStyle w:val="Heading2"/>
      </w:pPr>
      <w:r w:rsidRPr="00836FA5">
        <w:lastRenderedPageBreak/>
        <w:t>Parking</w:t>
      </w:r>
    </w:p>
    <w:p w14:paraId="5CE2A33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most convenient parking is located on Henry Street, at the rear of the library.</w:t>
      </w:r>
    </w:p>
    <w:p w14:paraId="58C351B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w:t>
      </w:r>
    </w:p>
    <w:p w14:paraId="5823CF4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general parking with no restrictions</w:t>
      </w:r>
    </w:p>
    <w:p w14:paraId="70D4785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four accessible parking bays 30 metres from the library</w:t>
      </w:r>
    </w:p>
    <w:p w14:paraId="22188FD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two 15-minute drop off parking bays.</w:t>
      </w:r>
    </w:p>
    <w:p w14:paraId="6D212138" w14:textId="740A804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Overflow parking is located on McKenzie Street at the front of the library. Some restrictions may apply.</w:t>
      </w:r>
    </w:p>
    <w:p w14:paraId="2B0444E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Bike racks can be found at the front and rear entry to the library. </w:t>
      </w:r>
    </w:p>
    <w:p w14:paraId="4EAE5D6F" w14:textId="77777777" w:rsidR="001F7A87" w:rsidRPr="00836FA5" w:rsidRDefault="001F7A87" w:rsidP="002A66E2">
      <w:pPr>
        <w:pStyle w:val="Heading2"/>
      </w:pPr>
      <w:r w:rsidRPr="00836FA5">
        <w:t>Entry</w:t>
      </w:r>
    </w:p>
    <w:p w14:paraId="38F2373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Entry into the Melton Library and Learning Hub is through a two sets of double glass automated doors and then through security panels.</w:t>
      </w:r>
    </w:p>
    <w:p w14:paraId="4BADD6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library customer service desk located on the ground level.</w:t>
      </w:r>
    </w:p>
    <w:p w14:paraId="6717196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If entering from the Henry Street carpark, first walk through an open hallway and then turn left into the library.</w:t>
      </w:r>
    </w:p>
    <w:p w14:paraId="6592DE39"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If entering the library from McKenzie Street, the customer service desk is located ahead of the entrance, to the right. </w:t>
      </w:r>
    </w:p>
    <w:p w14:paraId="7430F24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 second library customer service desk is located on level one, in the centre of the library. </w:t>
      </w:r>
    </w:p>
    <w:p w14:paraId="48ACCEE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For your comfort, a range of furniture options are available. </w:t>
      </w:r>
    </w:p>
    <w:p w14:paraId="288A28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These include chairs with backrests and some with armrests as well as tables.</w:t>
      </w:r>
    </w:p>
    <w:p w14:paraId="574CBCE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Wi-Fi is available with membership.  </w:t>
      </w:r>
    </w:p>
    <w:p w14:paraId="028FDC6E" w14:textId="2F9AEC2D" w:rsidR="001F7A87" w:rsidRPr="00D55AC3" w:rsidRDefault="001F7A87" w:rsidP="00D55AC3">
      <w:pPr>
        <w:pStyle w:val="Heading3"/>
      </w:pPr>
      <w:r w:rsidRPr="00D55AC3">
        <w:t xml:space="preserve">Sensory </w:t>
      </w:r>
      <w:r w:rsidR="002A66E2">
        <w:t xml:space="preserve">Guide </w:t>
      </w:r>
      <w:r w:rsidRPr="00D55AC3">
        <w:t>Entry</w:t>
      </w:r>
    </w:p>
    <w:p w14:paraId="256D90BC" w14:textId="77777777" w:rsidR="001F7A87" w:rsidRPr="007A0243" w:rsidRDefault="001F7A87" w:rsidP="00201943">
      <w:pPr>
        <w:pStyle w:val="Heading4"/>
      </w:pPr>
      <w:r w:rsidRPr="007A0243">
        <w:t>Feel</w:t>
      </w:r>
    </w:p>
    <w:p w14:paraId="77564B0B"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Change in ground surface</w:t>
      </w:r>
    </w:p>
    <w:p w14:paraId="4489E187"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Cooling</w:t>
      </w:r>
    </w:p>
    <w:p w14:paraId="789DCDAF"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lastRenderedPageBreak/>
        <w:t>Heating</w:t>
      </w:r>
    </w:p>
    <w:p w14:paraId="6FE90797" w14:textId="77777777" w:rsidR="001F7A87" w:rsidRPr="007A0243" w:rsidRDefault="001F7A87" w:rsidP="00201943">
      <w:pPr>
        <w:pStyle w:val="Heading4"/>
      </w:pPr>
      <w:r w:rsidRPr="007A0243">
        <w:t>Sounds</w:t>
      </w:r>
    </w:p>
    <w:p w14:paraId="59D51966"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Automated doors</w:t>
      </w:r>
    </w:p>
    <w:p w14:paraId="5F3C4D79"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People</w:t>
      </w:r>
    </w:p>
    <w:p w14:paraId="2774F89F"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Traffic</w:t>
      </w:r>
    </w:p>
    <w:p w14:paraId="419E7578" w14:textId="77777777" w:rsidR="001F7A87" w:rsidRPr="007A0243" w:rsidRDefault="001F7A87" w:rsidP="00201943">
      <w:pPr>
        <w:pStyle w:val="Heading4"/>
      </w:pPr>
      <w:r w:rsidRPr="007A0243">
        <w:t>Sights</w:t>
      </w:r>
    </w:p>
    <w:p w14:paraId="56D92510" w14:textId="4469BD6C" w:rsidR="001F7A87" w:rsidRPr="00762DB3" w:rsidRDefault="001F7A87" w:rsidP="00AB4F51">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Glare</w:t>
      </w:r>
    </w:p>
    <w:p w14:paraId="636FBA3E" w14:textId="77777777" w:rsidR="001F7A87" w:rsidRPr="007A0243" w:rsidRDefault="001F7A87" w:rsidP="00201943">
      <w:pPr>
        <w:pStyle w:val="Heading4"/>
      </w:pPr>
      <w:r w:rsidRPr="007A0243">
        <w:t>Smells</w:t>
      </w:r>
    </w:p>
    <w:p w14:paraId="5048B7C9" w14:textId="77777777" w:rsidR="001F7A87" w:rsidRPr="00762DB3" w:rsidRDefault="001F7A87" w:rsidP="00A674F8">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Drink</w:t>
      </w:r>
    </w:p>
    <w:p w14:paraId="10BF7D01" w14:textId="77777777" w:rsidR="001F7A87" w:rsidRPr="00762DB3" w:rsidRDefault="001F7A87" w:rsidP="00A674F8">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Food</w:t>
      </w:r>
    </w:p>
    <w:p w14:paraId="1D2097A3" w14:textId="05672F10" w:rsidR="001F7A87" w:rsidRPr="00F4097A" w:rsidRDefault="001F7A87" w:rsidP="002A66E2">
      <w:pPr>
        <w:pStyle w:val="Heading2"/>
      </w:pPr>
      <w:r w:rsidRPr="00F4097A">
        <w:t>Accessible Toilet with Change Facility</w:t>
      </w:r>
    </w:p>
    <w:p w14:paraId="06660C5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At Melton Library and Learning Hub there is a fully accessible toilet with adult change facility. This toilet has extra features and more space to meet the needs of people with additional needs.</w:t>
      </w:r>
    </w:p>
    <w:p w14:paraId="05D7AB9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Location: On level 1, above the children’s section.  Lift access is available.</w:t>
      </w:r>
    </w:p>
    <w:p w14:paraId="3DDDFB1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07F5C51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unisex, fully accessible toilet and adult change facility with sensor lighting</w:t>
      </w:r>
    </w:p>
    <w:p w14:paraId="7A97F91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manual door opening inward</w:t>
      </w:r>
    </w:p>
    <w:p w14:paraId="333C0E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870mm</w:t>
      </w:r>
    </w:p>
    <w:p w14:paraId="221166E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cubicle space 2570mm x 3460mm</w:t>
      </w:r>
    </w:p>
    <w:p w14:paraId="10A68DB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grab bars to the left and behind toilet</w:t>
      </w:r>
    </w:p>
    <w:p w14:paraId="60980D8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left-hand transfer</w:t>
      </w:r>
    </w:p>
    <w:p w14:paraId="444C090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adult change table with maximum load 120kg.</w:t>
      </w:r>
    </w:p>
    <w:p w14:paraId="340222B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Waverley Glen C450 ceiling hoist with a Standard Yoke with maximum load 204kg.</w:t>
      </w:r>
    </w:p>
    <w:p w14:paraId="57FA00F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Please remember to bring your own sling and ensure it is compatible with hoist.  If there is any uncertainty, please do not use hoist. </w:t>
      </w:r>
    </w:p>
    <w:p w14:paraId="3783BC6A" w14:textId="77777777" w:rsidR="001F7A87" w:rsidRPr="00D55AC3" w:rsidRDefault="001F7A87" w:rsidP="00D55AC3">
      <w:pPr>
        <w:pStyle w:val="Heading3"/>
      </w:pPr>
      <w:r w:rsidRPr="00D55AC3">
        <w:t>Sensory Guide Accessible Toilet with Change Facility</w:t>
      </w:r>
    </w:p>
    <w:p w14:paraId="5300C346" w14:textId="77777777" w:rsidR="001F7A87" w:rsidRPr="007A0243" w:rsidRDefault="001F7A87" w:rsidP="00201943">
      <w:pPr>
        <w:pStyle w:val="Heading4"/>
      </w:pPr>
      <w:r w:rsidRPr="007A0243">
        <w:t>Feel</w:t>
      </w:r>
    </w:p>
    <w:p w14:paraId="5F502E0B"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Change in ground surface</w:t>
      </w:r>
    </w:p>
    <w:p w14:paraId="22033F21"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Cooling</w:t>
      </w:r>
    </w:p>
    <w:p w14:paraId="71999460"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Heating</w:t>
      </w:r>
    </w:p>
    <w:p w14:paraId="02A55200" w14:textId="77777777" w:rsidR="001F7A87" w:rsidRPr="007A0243" w:rsidRDefault="001F7A87" w:rsidP="00201943">
      <w:pPr>
        <w:pStyle w:val="Heading4"/>
      </w:pPr>
      <w:r w:rsidRPr="007A0243">
        <w:t>Sounds</w:t>
      </w:r>
    </w:p>
    <w:p w14:paraId="1B478E0A"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Echo</w:t>
      </w:r>
    </w:p>
    <w:p w14:paraId="2320C66A"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Fan</w:t>
      </w:r>
    </w:p>
    <w:p w14:paraId="3B68A481"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Hand dryer</w:t>
      </w:r>
    </w:p>
    <w:p w14:paraId="387BB418"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lastRenderedPageBreak/>
        <w:t>Toilet flushing</w:t>
      </w:r>
    </w:p>
    <w:p w14:paraId="7CB8BE47"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Water running</w:t>
      </w:r>
    </w:p>
    <w:p w14:paraId="07EF91BB" w14:textId="77777777" w:rsidR="001F7A87" w:rsidRPr="007A0243" w:rsidRDefault="001F7A87" w:rsidP="00201943">
      <w:pPr>
        <w:pStyle w:val="Heading4"/>
      </w:pPr>
      <w:r w:rsidRPr="007A0243">
        <w:t>Sights</w:t>
      </w:r>
    </w:p>
    <w:p w14:paraId="0CB66271" w14:textId="77777777" w:rsidR="001F7A87" w:rsidRPr="00762DB3" w:rsidRDefault="001F7A87" w:rsidP="00DB1905">
      <w:pPr>
        <w:pStyle w:val="ListParagraph"/>
        <w:numPr>
          <w:ilvl w:val="0"/>
          <w:numId w:val="38"/>
        </w:numPr>
        <w:spacing w:afterLines="32" w:after="76"/>
        <w:rPr>
          <w:rFonts w:ascii="Arial" w:hAnsi="Arial" w:cs="Arial"/>
          <w:b/>
          <w:sz w:val="36"/>
          <w:szCs w:val="36"/>
        </w:rPr>
      </w:pPr>
      <w:r w:rsidRPr="00762DB3">
        <w:rPr>
          <w:rFonts w:ascii="Arial" w:hAnsi="Arial" w:cs="Arial"/>
          <w:b/>
          <w:sz w:val="36"/>
          <w:szCs w:val="36"/>
        </w:rPr>
        <w:t>Bright lights</w:t>
      </w:r>
    </w:p>
    <w:p w14:paraId="4BEB42AC" w14:textId="77777777" w:rsidR="001F7A87" w:rsidRPr="00762DB3" w:rsidRDefault="001F7A87" w:rsidP="00DB1905">
      <w:pPr>
        <w:pStyle w:val="ListParagraph"/>
        <w:numPr>
          <w:ilvl w:val="0"/>
          <w:numId w:val="38"/>
        </w:numPr>
        <w:spacing w:afterLines="32" w:after="76"/>
        <w:rPr>
          <w:rFonts w:ascii="Arial" w:hAnsi="Arial" w:cs="Arial"/>
          <w:b/>
          <w:sz w:val="36"/>
          <w:szCs w:val="36"/>
        </w:rPr>
      </w:pPr>
      <w:r w:rsidRPr="00762DB3">
        <w:rPr>
          <w:rFonts w:ascii="Arial" w:hAnsi="Arial" w:cs="Arial"/>
          <w:b/>
          <w:sz w:val="36"/>
          <w:szCs w:val="36"/>
        </w:rPr>
        <w:t>Mirror/Reflection</w:t>
      </w:r>
    </w:p>
    <w:p w14:paraId="3B7DA8E8" w14:textId="77777777" w:rsidR="001F7A87" w:rsidRPr="007A0243" w:rsidRDefault="001F7A87" w:rsidP="00201943">
      <w:pPr>
        <w:pStyle w:val="Heading4"/>
      </w:pPr>
      <w:r w:rsidRPr="007A0243">
        <w:t>Smells</w:t>
      </w:r>
    </w:p>
    <w:p w14:paraId="5EC592DD" w14:textId="77777777" w:rsidR="001F7A87" w:rsidRPr="00762DB3" w:rsidRDefault="001F7A87" w:rsidP="00DB1905">
      <w:pPr>
        <w:pStyle w:val="ListParagraph"/>
        <w:numPr>
          <w:ilvl w:val="0"/>
          <w:numId w:val="39"/>
        </w:numPr>
        <w:spacing w:afterLines="32" w:after="76"/>
        <w:rPr>
          <w:rFonts w:ascii="Arial" w:hAnsi="Arial" w:cs="Arial"/>
          <w:b/>
          <w:sz w:val="36"/>
          <w:szCs w:val="36"/>
        </w:rPr>
      </w:pPr>
      <w:r w:rsidRPr="00762DB3">
        <w:rPr>
          <w:rFonts w:ascii="Arial" w:hAnsi="Arial" w:cs="Arial"/>
          <w:b/>
          <w:sz w:val="36"/>
          <w:szCs w:val="36"/>
        </w:rPr>
        <w:t>Bathroom smells</w:t>
      </w:r>
    </w:p>
    <w:p w14:paraId="5CA0062B" w14:textId="77777777" w:rsidR="001F7A87" w:rsidRPr="00762DB3" w:rsidRDefault="001F7A87" w:rsidP="00DB1905">
      <w:pPr>
        <w:pStyle w:val="ListParagraph"/>
        <w:numPr>
          <w:ilvl w:val="0"/>
          <w:numId w:val="39"/>
        </w:numPr>
        <w:spacing w:afterLines="32" w:after="76"/>
        <w:rPr>
          <w:rFonts w:ascii="Arial" w:hAnsi="Arial" w:cs="Arial"/>
          <w:b/>
          <w:sz w:val="36"/>
          <w:szCs w:val="36"/>
        </w:rPr>
      </w:pPr>
      <w:r w:rsidRPr="00762DB3">
        <w:rPr>
          <w:rFonts w:ascii="Arial" w:hAnsi="Arial" w:cs="Arial"/>
          <w:b/>
          <w:sz w:val="36"/>
          <w:szCs w:val="36"/>
        </w:rPr>
        <w:t>Disinfectants</w:t>
      </w:r>
    </w:p>
    <w:p w14:paraId="196F312E" w14:textId="33636DDA" w:rsidR="001F7A87" w:rsidRPr="00F4097A" w:rsidRDefault="001F7A87" w:rsidP="002A66E2">
      <w:pPr>
        <w:pStyle w:val="Heading2"/>
      </w:pPr>
      <w:r w:rsidRPr="00F4097A">
        <w:t>Toilets</w:t>
      </w:r>
    </w:p>
    <w:p w14:paraId="79D201DF" w14:textId="4B4D5BE1"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At Melton Library and Learning Hub there are three sets of toilets.</w:t>
      </w:r>
    </w:p>
    <w:p w14:paraId="089EC22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Location: On ground level, at the rear entry point of the library, in a hallway.</w:t>
      </w:r>
    </w:p>
    <w:p w14:paraId="4D8AE24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641799A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unisex, accessible toilet with artificial lighting</w:t>
      </w:r>
    </w:p>
    <w:p w14:paraId="786E900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manual door opening inward</w:t>
      </w:r>
    </w:p>
    <w:p w14:paraId="4498601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870mm</w:t>
      </w:r>
    </w:p>
    <w:p w14:paraId="24AC373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cubicle space 2160mm x 2480mm</w:t>
      </w:r>
    </w:p>
    <w:p w14:paraId="7DCFFE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grab bars to the right and behind toilet </w:t>
      </w:r>
    </w:p>
    <w:p w14:paraId="2F735C7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right-hand transfer</w:t>
      </w:r>
    </w:p>
    <w:p w14:paraId="0554B87E" w14:textId="02C5B0C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separate male and female toilets with ambulant access.</w:t>
      </w:r>
    </w:p>
    <w:p w14:paraId="1E3677BE" w14:textId="77777777" w:rsidR="001F7A87" w:rsidRPr="00762DB3" w:rsidRDefault="001F7A87" w:rsidP="00AB4F51">
      <w:pPr>
        <w:spacing w:afterLines="32" w:after="76"/>
        <w:rPr>
          <w:rFonts w:ascii="Arial" w:hAnsi="Arial" w:cs="Arial"/>
          <w:b/>
          <w:sz w:val="36"/>
          <w:szCs w:val="36"/>
        </w:rPr>
      </w:pPr>
      <w:bookmarkStart w:id="0" w:name="_Hlk12540250"/>
      <w:r w:rsidRPr="00762DB3">
        <w:rPr>
          <w:rFonts w:ascii="Arial" w:hAnsi="Arial" w:cs="Arial"/>
          <w:b/>
          <w:sz w:val="36"/>
          <w:szCs w:val="36"/>
        </w:rPr>
        <w:t>Location: On ground level, at the rear of the children’s section.</w:t>
      </w:r>
    </w:p>
    <w:p w14:paraId="2A9C6FD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Includes:</w:t>
      </w:r>
    </w:p>
    <w:p w14:paraId="4E7A7CD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parent room with unisex, accessible toilet with artificial lighting</w:t>
      </w:r>
    </w:p>
    <w:p w14:paraId="4C133A3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parent room with push button operated automated glass sliding door</w:t>
      </w:r>
    </w:p>
    <w:p w14:paraId="18AE079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1 metre</w:t>
      </w:r>
    </w:p>
    <w:p w14:paraId="6766B02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chairs with backs and armrests, microwave and sink </w:t>
      </w:r>
    </w:p>
    <w:p w14:paraId="6980C91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baby change table</w:t>
      </w:r>
    </w:p>
    <w:p w14:paraId="0CB074E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a unisex, accessible toilet cubicle including children’s toilet</w:t>
      </w:r>
    </w:p>
    <w:p w14:paraId="6881255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manual door opening inward  </w:t>
      </w:r>
    </w:p>
    <w:p w14:paraId="3D837F7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880mm</w:t>
      </w:r>
    </w:p>
    <w:p w14:paraId="78BE86F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cubicle space 2530mm x 2680mm </w:t>
      </w:r>
    </w:p>
    <w:p w14:paraId="404BD60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grab bars to the right and behind toilet </w:t>
      </w:r>
    </w:p>
    <w:p w14:paraId="1472AF6F" w14:textId="01C5C9A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right-hand transfer.</w:t>
      </w:r>
    </w:p>
    <w:p w14:paraId="0EC0EA2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Location: On level one, in the centre of the library. Lift access is available. </w:t>
      </w:r>
    </w:p>
    <w:p w14:paraId="19E38F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4A1120D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Separate male and female toilets with ambulant access.</w:t>
      </w:r>
    </w:p>
    <w:bookmarkEnd w:id="0"/>
    <w:p w14:paraId="1070BB1C" w14:textId="60798AF4" w:rsidR="001F7A87" w:rsidRPr="00D55AC3" w:rsidRDefault="001F7A87" w:rsidP="00D55AC3">
      <w:pPr>
        <w:pStyle w:val="Heading3"/>
      </w:pPr>
      <w:r w:rsidRPr="00D55AC3">
        <w:t>Sensory Guide Toilets</w:t>
      </w:r>
    </w:p>
    <w:p w14:paraId="4FC6D70B" w14:textId="77777777" w:rsidR="001F7A87" w:rsidRPr="007A0243" w:rsidRDefault="001F7A87" w:rsidP="00201943">
      <w:pPr>
        <w:pStyle w:val="Heading4"/>
      </w:pPr>
      <w:r w:rsidRPr="007A0243">
        <w:t>Feel</w:t>
      </w:r>
    </w:p>
    <w:p w14:paraId="1A34B1D7"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Change in ground surfaces</w:t>
      </w:r>
    </w:p>
    <w:p w14:paraId="72974DB5"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Cooling</w:t>
      </w:r>
    </w:p>
    <w:p w14:paraId="318D1955"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lastRenderedPageBreak/>
        <w:t>Heating</w:t>
      </w:r>
    </w:p>
    <w:p w14:paraId="783517B0" w14:textId="34F83F9F"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Shared personal space</w:t>
      </w:r>
    </w:p>
    <w:p w14:paraId="27DAB167" w14:textId="77777777" w:rsidR="001F7A87" w:rsidRPr="007A0243" w:rsidRDefault="001F7A87" w:rsidP="00201943">
      <w:pPr>
        <w:pStyle w:val="Heading4"/>
      </w:pPr>
      <w:r w:rsidRPr="007A0243">
        <w:t>Sounds</w:t>
      </w:r>
    </w:p>
    <w:p w14:paraId="0BD476A4"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Echo</w:t>
      </w:r>
    </w:p>
    <w:p w14:paraId="70D82A39"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Fan</w:t>
      </w:r>
    </w:p>
    <w:p w14:paraId="2FD8B2D6"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Hand dryer</w:t>
      </w:r>
    </w:p>
    <w:p w14:paraId="27518566"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People</w:t>
      </w:r>
    </w:p>
    <w:p w14:paraId="7D7762BB"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Toilet flushing</w:t>
      </w:r>
    </w:p>
    <w:p w14:paraId="550CE3C9" w14:textId="40AD7E84"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Water running</w:t>
      </w:r>
    </w:p>
    <w:p w14:paraId="6A8B8882" w14:textId="77777777" w:rsidR="001F7A87" w:rsidRPr="007A0243" w:rsidRDefault="001F7A87" w:rsidP="00201943">
      <w:pPr>
        <w:pStyle w:val="Heading4"/>
      </w:pPr>
      <w:r w:rsidRPr="007A0243">
        <w:t>Sights</w:t>
      </w:r>
    </w:p>
    <w:p w14:paraId="0600D20D" w14:textId="77777777" w:rsidR="001F7A87" w:rsidRPr="00762DB3" w:rsidRDefault="001F7A87" w:rsidP="00766D43">
      <w:pPr>
        <w:pStyle w:val="ListParagraph"/>
        <w:numPr>
          <w:ilvl w:val="0"/>
          <w:numId w:val="43"/>
        </w:numPr>
        <w:spacing w:afterLines="32" w:after="76"/>
        <w:rPr>
          <w:rFonts w:ascii="Arial" w:hAnsi="Arial" w:cs="Arial"/>
          <w:b/>
          <w:sz w:val="36"/>
          <w:szCs w:val="36"/>
        </w:rPr>
      </w:pPr>
      <w:r w:rsidRPr="00762DB3">
        <w:rPr>
          <w:rFonts w:ascii="Arial" w:hAnsi="Arial" w:cs="Arial"/>
          <w:b/>
          <w:sz w:val="36"/>
          <w:szCs w:val="36"/>
        </w:rPr>
        <w:t>Bright lights</w:t>
      </w:r>
    </w:p>
    <w:p w14:paraId="19B15D9C" w14:textId="5BC9EEE3" w:rsidR="001F7A87" w:rsidRPr="00762DB3" w:rsidRDefault="001F7A87" w:rsidP="00766D43">
      <w:pPr>
        <w:pStyle w:val="ListParagraph"/>
        <w:numPr>
          <w:ilvl w:val="0"/>
          <w:numId w:val="43"/>
        </w:numPr>
        <w:spacing w:afterLines="32" w:after="76"/>
        <w:rPr>
          <w:rFonts w:ascii="Arial" w:hAnsi="Arial" w:cs="Arial"/>
          <w:b/>
          <w:sz w:val="36"/>
          <w:szCs w:val="36"/>
        </w:rPr>
      </w:pPr>
      <w:r w:rsidRPr="00762DB3">
        <w:rPr>
          <w:rFonts w:ascii="Arial" w:hAnsi="Arial" w:cs="Arial"/>
          <w:b/>
          <w:sz w:val="36"/>
          <w:szCs w:val="36"/>
        </w:rPr>
        <w:t>Mirror/Reflection</w:t>
      </w:r>
    </w:p>
    <w:p w14:paraId="4460EDB5" w14:textId="77777777" w:rsidR="001F7A87" w:rsidRPr="007A0243" w:rsidRDefault="001F7A87" w:rsidP="00201943">
      <w:pPr>
        <w:pStyle w:val="Heading4"/>
      </w:pPr>
      <w:r w:rsidRPr="007A0243">
        <w:t>Smells</w:t>
      </w:r>
    </w:p>
    <w:p w14:paraId="558C0FE5" w14:textId="77777777" w:rsidR="001F7A87" w:rsidRPr="00762DB3" w:rsidRDefault="001F7A87" w:rsidP="00766D43">
      <w:pPr>
        <w:pStyle w:val="ListParagraph"/>
        <w:numPr>
          <w:ilvl w:val="0"/>
          <w:numId w:val="44"/>
        </w:numPr>
        <w:spacing w:afterLines="32" w:after="76"/>
        <w:rPr>
          <w:rFonts w:ascii="Arial" w:hAnsi="Arial" w:cs="Arial"/>
          <w:b/>
          <w:sz w:val="36"/>
          <w:szCs w:val="36"/>
        </w:rPr>
      </w:pPr>
      <w:r w:rsidRPr="00762DB3">
        <w:rPr>
          <w:rFonts w:ascii="Arial" w:hAnsi="Arial" w:cs="Arial"/>
          <w:b/>
          <w:sz w:val="36"/>
          <w:szCs w:val="36"/>
        </w:rPr>
        <w:lastRenderedPageBreak/>
        <w:t>Bathroom smells</w:t>
      </w:r>
    </w:p>
    <w:p w14:paraId="400A7A27" w14:textId="547FB344" w:rsidR="001F7A87" w:rsidRPr="00F4097A" w:rsidRDefault="001F7A87" w:rsidP="00AB4F51">
      <w:pPr>
        <w:pStyle w:val="ListParagraph"/>
        <w:numPr>
          <w:ilvl w:val="0"/>
          <w:numId w:val="44"/>
        </w:numPr>
        <w:spacing w:afterLines="32" w:after="76"/>
        <w:rPr>
          <w:rFonts w:ascii="Arial" w:hAnsi="Arial" w:cs="Arial"/>
          <w:b/>
          <w:sz w:val="36"/>
          <w:szCs w:val="36"/>
        </w:rPr>
      </w:pPr>
      <w:r w:rsidRPr="00F4097A">
        <w:rPr>
          <w:rFonts w:ascii="Arial" w:hAnsi="Arial" w:cs="Arial"/>
          <w:b/>
          <w:sz w:val="36"/>
          <w:szCs w:val="36"/>
        </w:rPr>
        <w:t>Disinfectants</w:t>
      </w:r>
    </w:p>
    <w:p w14:paraId="438F3B61" w14:textId="1B394E49" w:rsidR="001F7A87" w:rsidRPr="00721E80" w:rsidRDefault="001F7A87" w:rsidP="002A66E2">
      <w:pPr>
        <w:pStyle w:val="Heading2"/>
      </w:pPr>
      <w:r w:rsidRPr="00721E80">
        <w:t>Membership</w:t>
      </w:r>
    </w:p>
    <w:p w14:paraId="52F5A3BB" w14:textId="4536FE45"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You can apply for membership online or in the branch and requires proof of identity.</w:t>
      </w:r>
    </w:p>
    <w:p w14:paraId="2500A834" w14:textId="5DBB471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Applicants under 18 years require membership to be signed by parent or guardian.</w:t>
      </w:r>
    </w:p>
    <w:p w14:paraId="62D45BE1" w14:textId="59B7E69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library barcode and PIN are generated with each membership.</w:t>
      </w:r>
    </w:p>
    <w:p w14:paraId="2E74A647" w14:textId="5DC4245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Memberships can be used at either the Melton Library and Learning Hub and/or Caroline Springs Library and Learning Hub.</w:t>
      </w:r>
    </w:p>
    <w:p w14:paraId="4C1BB8C0" w14:textId="3C53C93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learn more about conditions of membership, visit our website</w:t>
      </w:r>
    </w:p>
    <w:p w14:paraId="5E8B781D" w14:textId="7100FB07" w:rsidR="001F7A87" w:rsidRPr="00762DB3" w:rsidRDefault="001F7A87" w:rsidP="00AB4F51">
      <w:pPr>
        <w:spacing w:afterLines="32" w:after="76"/>
        <w:rPr>
          <w:rStyle w:val="Hyperlink"/>
          <w:rFonts w:ascii="Arial" w:hAnsi="Arial" w:cs="Arial"/>
          <w:b/>
          <w:sz w:val="36"/>
          <w:szCs w:val="36"/>
        </w:rPr>
      </w:pPr>
      <w:r w:rsidRPr="00762DB3">
        <w:rPr>
          <w:rFonts w:ascii="Arial" w:hAnsi="Arial" w:cs="Arial"/>
          <w:b/>
          <w:sz w:val="36"/>
          <w:szCs w:val="36"/>
        </w:rPr>
        <w:t>https://www.melton.vic.gov.au/Out-n-About/Libraries-and-learning/Libraries/Using-the-library/Fees-and-membership-conditions</w:t>
      </w:r>
    </w:p>
    <w:p w14:paraId="60DFBAF8" w14:textId="08562F5F" w:rsidR="001F7A87" w:rsidRPr="00721E80" w:rsidRDefault="001F7A87" w:rsidP="002A66E2">
      <w:pPr>
        <w:pStyle w:val="Heading2"/>
      </w:pPr>
      <w:r w:rsidRPr="00721E80">
        <w:lastRenderedPageBreak/>
        <w:t>Library Collection</w:t>
      </w:r>
    </w:p>
    <w:p w14:paraId="0214959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has an extensive range of items available for loan including:</w:t>
      </w:r>
    </w:p>
    <w:p w14:paraId="6ABA6424"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books (fiction and non-fiction)</w:t>
      </w:r>
    </w:p>
    <w:p w14:paraId="0BA0A714"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large print books</w:t>
      </w:r>
    </w:p>
    <w:p w14:paraId="2D366742"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audio books</w:t>
      </w:r>
    </w:p>
    <w:p w14:paraId="1B242346"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magazines</w:t>
      </w:r>
    </w:p>
    <w:p w14:paraId="5469F52B"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DVDs</w:t>
      </w:r>
    </w:p>
    <w:p w14:paraId="7FEF4A0F"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magazine and newspaper collections in a range of languages; see staff to check if your language is available</w:t>
      </w:r>
    </w:p>
    <w:p w14:paraId="19F920AE"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online resources including e-Books, e-Magazines, movies, music and learning resources all through our e-Collection</w:t>
      </w:r>
    </w:p>
    <w:p w14:paraId="6D53A328" w14:textId="16475BB4" w:rsidR="001F7A87" w:rsidRPr="00762DB3" w:rsidRDefault="001F7A87" w:rsidP="00DB1905">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https://www.melton.vic.gov.au/Out-n-About/Libraries-and-learning/Libraries/eCollections-and-Resources</w:t>
      </w:r>
    </w:p>
    <w:p w14:paraId="7210A9B8" w14:textId="3B73353F"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The catalogue is available via touch screen computers in the library, online and through the library app.</w:t>
      </w:r>
    </w:p>
    <w:p w14:paraId="6F472F3F" w14:textId="5EE1A9C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Using the catalogue, members can search for items, place a hold and select the pick-up location. Reservations are held on the shelf for ten days.</w:t>
      </w:r>
    </w:p>
    <w:p w14:paraId="44355C72" w14:textId="79BE003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 can borrow up to sixty items at a time.</w:t>
      </w:r>
    </w:p>
    <w:p w14:paraId="7CA94523" w14:textId="6FF862F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Reservations can be put on items that are currently on loan.</w:t>
      </w:r>
    </w:p>
    <w:p w14:paraId="7808311F" w14:textId="669EA5A4" w:rsidR="001F7A87" w:rsidRPr="00721E80" w:rsidRDefault="001F7A87" w:rsidP="002A66E2">
      <w:pPr>
        <w:pStyle w:val="Heading2"/>
      </w:pPr>
      <w:r w:rsidRPr="00721E80">
        <w:t>Borrowing Kiosks</w:t>
      </w:r>
    </w:p>
    <w:p w14:paraId="65BE5249" w14:textId="433E7ACB"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 xml:space="preserve">You can borrow items using the Borrowing Kiosks. </w:t>
      </w:r>
    </w:p>
    <w:p w14:paraId="13399F78" w14:textId="768B9200"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These kiosks are located on the ground floor.</w:t>
      </w:r>
    </w:p>
    <w:p w14:paraId="47992528" w14:textId="6E92CA50"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Members can also renew items and check their account details using the Borrowing Kiosks.</w:t>
      </w:r>
    </w:p>
    <w:p w14:paraId="22447426" w14:textId="53B1F1D8"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Text on the Borrowing Kiosks is available in a range of languages.</w:t>
      </w:r>
    </w:p>
    <w:p w14:paraId="2A58131F" w14:textId="5483DD9F" w:rsidR="001F7A87" w:rsidRPr="00762DB3" w:rsidRDefault="001F7A87" w:rsidP="00AB4F51">
      <w:pPr>
        <w:spacing w:afterLines="32" w:after="76"/>
        <w:rPr>
          <w:rFonts w:ascii="Arial" w:hAnsi="Arial" w:cs="Arial"/>
          <w:b/>
          <w:sz w:val="36"/>
          <w:szCs w:val="36"/>
        </w:rPr>
      </w:pPr>
      <w:r w:rsidRPr="00762DB3">
        <w:rPr>
          <w:rFonts w:ascii="Arial" w:hAnsi="Arial" w:cs="Arial"/>
          <w:b/>
          <w:color w:val="000000" w:themeColor="text1"/>
          <w:sz w:val="36"/>
          <w:szCs w:val="36"/>
        </w:rPr>
        <w:lastRenderedPageBreak/>
        <w:t>There are always library staff members available to provide assistance as required.</w:t>
      </w:r>
    </w:p>
    <w:p w14:paraId="79295F7F" w14:textId="7A597D35" w:rsidR="001F7A87" w:rsidRPr="00721E80" w:rsidRDefault="001F7A87" w:rsidP="002A66E2">
      <w:pPr>
        <w:pStyle w:val="Heading2"/>
      </w:pPr>
      <w:r w:rsidRPr="00721E80">
        <w:t>Program of Events</w:t>
      </w:r>
    </w:p>
    <w:p w14:paraId="43FBA0D2" w14:textId="122B6C1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provides a range of fun, free and exciting program of events.</w:t>
      </w:r>
    </w:p>
    <w:p w14:paraId="1164AC0E" w14:textId="77E5662F"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Staff are on hand to provide assistance.</w:t>
      </w:r>
    </w:p>
    <w:p w14:paraId="5E29517A" w14:textId="77777777" w:rsidR="001F7A87" w:rsidRPr="00762DB3" w:rsidRDefault="001F7A87" w:rsidP="00AB4F51">
      <w:pPr>
        <w:spacing w:afterLines="32" w:after="76"/>
        <w:rPr>
          <w:rStyle w:val="Hyperlink"/>
          <w:rFonts w:ascii="Arial" w:hAnsi="Arial" w:cs="Arial"/>
          <w:b/>
          <w:color w:val="auto"/>
          <w:sz w:val="36"/>
          <w:szCs w:val="36"/>
        </w:rPr>
      </w:pPr>
      <w:r w:rsidRPr="00762DB3">
        <w:rPr>
          <w:rFonts w:ascii="Arial" w:hAnsi="Arial" w:cs="Arial"/>
          <w:b/>
          <w:sz w:val="36"/>
          <w:szCs w:val="36"/>
        </w:rPr>
        <w:t>To find out more about what's on, members can view our 'What’s On’ brochure.</w:t>
      </w:r>
    </w:p>
    <w:p w14:paraId="74FC0EEC" w14:textId="3ECC9E5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https://libraryevents.melton.vic.gov.au/</w:t>
      </w:r>
    </w:p>
    <w:p w14:paraId="04D56E8C" w14:textId="77777777" w:rsidR="001F7A87" w:rsidRPr="00762DB3" w:rsidRDefault="001F7A87" w:rsidP="00AB4F51">
      <w:pPr>
        <w:spacing w:afterLines="32" w:after="76"/>
        <w:rPr>
          <w:rFonts w:ascii="Arial" w:hAnsi="Arial" w:cs="Arial"/>
          <w:b/>
          <w:sz w:val="36"/>
          <w:szCs w:val="36"/>
          <w:shd w:val="clear" w:color="auto" w:fill="FFFFFF"/>
        </w:rPr>
      </w:pPr>
      <w:r w:rsidRPr="00762DB3">
        <w:rPr>
          <w:rFonts w:ascii="Arial" w:hAnsi="Arial" w:cs="Arial"/>
          <w:b/>
          <w:sz w:val="36"/>
          <w:szCs w:val="36"/>
        </w:rPr>
        <w:t xml:space="preserve">Bookings are essential for most events. Bookings can be made online or over the phone by calling </w:t>
      </w:r>
      <w:r w:rsidRPr="00762DB3">
        <w:rPr>
          <w:rFonts w:ascii="Arial" w:hAnsi="Arial" w:cs="Arial"/>
          <w:b/>
          <w:sz w:val="36"/>
          <w:szCs w:val="36"/>
          <w:shd w:val="clear" w:color="auto" w:fill="FFFFFF"/>
        </w:rPr>
        <w:t xml:space="preserve">9747 5300. </w:t>
      </w:r>
    </w:p>
    <w:p w14:paraId="6449DC0D" w14:textId="22A5CE31" w:rsidR="001F7A87" w:rsidRPr="00762DB3" w:rsidRDefault="001F7A87" w:rsidP="00AB4F51">
      <w:pPr>
        <w:spacing w:afterLines="32" w:after="76"/>
        <w:rPr>
          <w:rFonts w:ascii="Arial" w:hAnsi="Arial" w:cs="Arial"/>
          <w:b/>
          <w:sz w:val="36"/>
          <w:szCs w:val="36"/>
          <w:u w:val="single"/>
        </w:rPr>
      </w:pPr>
      <w:r w:rsidRPr="00762DB3">
        <w:rPr>
          <w:rFonts w:ascii="Arial" w:hAnsi="Arial" w:cs="Arial"/>
          <w:b/>
          <w:sz w:val="36"/>
          <w:szCs w:val="36"/>
        </w:rPr>
        <w:t>http://melton.webwiredsolutions.com.au/web/webcal.php?m=75</w:t>
      </w:r>
    </w:p>
    <w:p w14:paraId="008BDA9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convenient access to our event bookings, sign up to our monthly e-Newsletter.</w:t>
      </w:r>
    </w:p>
    <w:p w14:paraId="7F1A904C" w14:textId="6BE814A9" w:rsidR="001F7A87" w:rsidRPr="00762DB3" w:rsidRDefault="001F7A87" w:rsidP="00AB4F51">
      <w:pPr>
        <w:spacing w:afterLines="32" w:after="76"/>
        <w:rPr>
          <w:rFonts w:ascii="Arial" w:hAnsi="Arial" w:cs="Arial"/>
          <w:b/>
          <w:sz w:val="36"/>
          <w:szCs w:val="36"/>
          <w:u w:val="single"/>
        </w:rPr>
      </w:pPr>
      <w:r w:rsidRPr="00762DB3">
        <w:rPr>
          <w:rFonts w:ascii="Arial" w:hAnsi="Arial" w:cs="Arial"/>
          <w:b/>
          <w:sz w:val="36"/>
          <w:szCs w:val="36"/>
        </w:rPr>
        <w:lastRenderedPageBreak/>
        <w:t>https://www.melton.vic.gov.au/Out-n-About/Libraries-and-learning/Libraries/Library-Programs-Bookings</w:t>
      </w:r>
    </w:p>
    <w:p w14:paraId="669F19F8" w14:textId="31C1483A" w:rsidR="001F7A87" w:rsidRPr="00721E80" w:rsidRDefault="001F7A87" w:rsidP="002A66E2">
      <w:pPr>
        <w:pStyle w:val="Heading2"/>
      </w:pPr>
      <w:r w:rsidRPr="00721E80">
        <w:t>Library Services</w:t>
      </w:r>
    </w:p>
    <w:p w14:paraId="00B427F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provides a range of services including:</w:t>
      </w:r>
    </w:p>
    <w:p w14:paraId="1A6F2081"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computers: free</w:t>
      </w:r>
    </w:p>
    <w:p w14:paraId="343EB78D"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computers with NVDA (non-visual desktop access) assistive technology</w:t>
      </w:r>
    </w:p>
    <w:p w14:paraId="65147486"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Wi-Fi: free</w:t>
      </w:r>
    </w:p>
    <w:p w14:paraId="5CC72822"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printing and photocopying: small charge applies</w:t>
      </w:r>
    </w:p>
    <w:p w14:paraId="5F5B94A4"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scanning: free</w:t>
      </w:r>
    </w:p>
    <w:p w14:paraId="57622DD2"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Playstations: free</w:t>
      </w:r>
    </w:p>
    <w:p w14:paraId="6C84ADC0"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library membership is required to use all services</w:t>
      </w:r>
    </w:p>
    <w:p w14:paraId="6295C108" w14:textId="1B667C3C"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 xml:space="preserve">credit can be added to library card using the Smartloader machine. The machine takes both cash and card payments allowing customers to load and top up credit for photocopying and printing purposes. The machine is </w:t>
      </w:r>
      <w:r w:rsidRPr="00762DB3">
        <w:rPr>
          <w:rFonts w:ascii="Arial" w:hAnsi="Arial" w:cs="Arial"/>
          <w:b/>
          <w:sz w:val="36"/>
          <w:szCs w:val="36"/>
        </w:rPr>
        <w:lastRenderedPageBreak/>
        <w:t>located near the computers. For any assistance required with the machine, library staff members are available to assist.</w:t>
      </w:r>
    </w:p>
    <w:p w14:paraId="261B3237" w14:textId="77777777" w:rsidR="001F7A87" w:rsidRPr="00D55AC3" w:rsidRDefault="001F7A87" w:rsidP="00D55AC3">
      <w:pPr>
        <w:pStyle w:val="Heading3"/>
      </w:pPr>
      <w:r w:rsidRPr="00D55AC3">
        <w:t>Sensory Guide Library Services</w:t>
      </w:r>
    </w:p>
    <w:p w14:paraId="7C622771" w14:textId="77777777" w:rsidR="001F7A87" w:rsidRPr="00201943" w:rsidRDefault="001F7A87" w:rsidP="00201943">
      <w:pPr>
        <w:pStyle w:val="Heading4"/>
      </w:pPr>
      <w:r w:rsidRPr="00201943">
        <w:t>Feel</w:t>
      </w:r>
    </w:p>
    <w:p w14:paraId="5C90147B" w14:textId="77777777"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Cooling</w:t>
      </w:r>
    </w:p>
    <w:p w14:paraId="1E6EAB65" w14:textId="77777777"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Heating</w:t>
      </w:r>
    </w:p>
    <w:p w14:paraId="47AC3B0A" w14:textId="539F122A"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Shared personal space</w:t>
      </w:r>
    </w:p>
    <w:p w14:paraId="3561BDC2" w14:textId="77777777" w:rsidR="001F7A87" w:rsidRPr="00201943" w:rsidRDefault="001F7A87" w:rsidP="00201943">
      <w:pPr>
        <w:pStyle w:val="Heading4"/>
      </w:pPr>
      <w:r w:rsidRPr="00201943">
        <w:t>Sounds</w:t>
      </w:r>
    </w:p>
    <w:p w14:paraId="01B98E20" w14:textId="77777777"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Computers</w:t>
      </w:r>
    </w:p>
    <w:p w14:paraId="468E2283" w14:textId="77777777"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People</w:t>
      </w:r>
    </w:p>
    <w:p w14:paraId="7C9971B7" w14:textId="4054881A"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Photocopier</w:t>
      </w:r>
    </w:p>
    <w:p w14:paraId="25AC81B4" w14:textId="77777777" w:rsidR="001F7A87" w:rsidRPr="00201943" w:rsidRDefault="001F7A87" w:rsidP="00201943">
      <w:pPr>
        <w:pStyle w:val="Heading4"/>
      </w:pPr>
      <w:r w:rsidRPr="00201943">
        <w:t>Sights</w:t>
      </w:r>
    </w:p>
    <w:p w14:paraId="65F8928E" w14:textId="77777777" w:rsidR="001F7A87" w:rsidRPr="00762DB3" w:rsidRDefault="001F7A87" w:rsidP="00DB1905">
      <w:pPr>
        <w:pStyle w:val="ListParagraph"/>
        <w:numPr>
          <w:ilvl w:val="0"/>
          <w:numId w:val="42"/>
        </w:numPr>
        <w:spacing w:afterLines="32" w:after="76"/>
        <w:rPr>
          <w:rFonts w:ascii="Arial" w:hAnsi="Arial" w:cs="Arial"/>
          <w:b/>
          <w:sz w:val="36"/>
          <w:szCs w:val="36"/>
        </w:rPr>
      </w:pPr>
      <w:r w:rsidRPr="00762DB3">
        <w:rPr>
          <w:rFonts w:ascii="Arial" w:hAnsi="Arial" w:cs="Arial"/>
          <w:b/>
          <w:sz w:val="36"/>
          <w:szCs w:val="36"/>
        </w:rPr>
        <w:t>Bright lights</w:t>
      </w:r>
    </w:p>
    <w:p w14:paraId="084BB476" w14:textId="1DD91BA8" w:rsidR="001F7A87" w:rsidRPr="00F4097A" w:rsidRDefault="001F7A87" w:rsidP="002A66E2">
      <w:pPr>
        <w:pStyle w:val="Heading2"/>
      </w:pPr>
      <w:r w:rsidRPr="00F4097A">
        <w:lastRenderedPageBreak/>
        <w:t>Returning Items</w:t>
      </w:r>
    </w:p>
    <w:p w14:paraId="2AECF0AD" w14:textId="65BDE2F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return chute is located at the rear exit of the library at a height of 1090mm AFFL where items can be returned during opening hours.</w:t>
      </w:r>
    </w:p>
    <w:p w14:paraId="69F959B2" w14:textId="4355725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 an out of hours return chute located outside the rear entrance at a height of 1100mm AFFL.</w:t>
      </w:r>
    </w:p>
    <w:p w14:paraId="0AF81D3A" w14:textId="1CF0218B" w:rsidR="001F7A87" w:rsidRPr="00762DB3" w:rsidRDefault="001F7A87" w:rsidP="00AB4F51">
      <w:pPr>
        <w:spacing w:afterLines="32" w:after="76"/>
        <w:rPr>
          <w:rFonts w:ascii="Arial" w:hAnsi="Arial" w:cs="Arial"/>
          <w:b/>
          <w:sz w:val="36"/>
          <w:szCs w:val="36"/>
          <w:u w:val="single"/>
        </w:rPr>
      </w:pPr>
      <w:r w:rsidRPr="00762DB3">
        <w:rPr>
          <w:rFonts w:ascii="Arial" w:hAnsi="Arial" w:cs="Arial"/>
          <w:b/>
          <w:sz w:val="36"/>
          <w:szCs w:val="36"/>
        </w:rPr>
        <w:t>Items can also be returned at any other library in the consortium.</w:t>
      </w:r>
    </w:p>
    <w:p w14:paraId="0AC6333E" w14:textId="074F6C35" w:rsidR="001F7A87" w:rsidRPr="00F4097A" w:rsidRDefault="001F7A87" w:rsidP="002A66E2">
      <w:pPr>
        <w:pStyle w:val="Heading2"/>
      </w:pPr>
      <w:r w:rsidRPr="00F4097A">
        <w:t>Safety</w:t>
      </w:r>
    </w:p>
    <w:p w14:paraId="70A8936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Wide solid glazing contrast band at 900mm AFFL to 980mm AFFL on glass entry doors and internal ground level windows.</w:t>
      </w:r>
    </w:p>
    <w:p w14:paraId="0E2B09D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Transparent security panel located in the centre of second set of entrance doors. </w:t>
      </w:r>
    </w:p>
    <w:p w14:paraId="2425650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Flat surface throughout library.</w:t>
      </w:r>
    </w:p>
    <w:p w14:paraId="49A1BB4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Terrain varies between carpet, vinyl and tiling.</w:t>
      </w:r>
    </w:p>
    <w:p w14:paraId="5C9A3E5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Artificial and natural lighting throughout.</w:t>
      </w:r>
    </w:p>
    <w:p w14:paraId="2455E47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Objects throughout include book display cabinets, furniture, concrete pillars and book trolleys.</w:t>
      </w:r>
    </w:p>
    <w:p w14:paraId="0E29D1A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Underfloor power boxes and floor air vents slightly raised AFFL.</w:t>
      </w:r>
    </w:p>
    <w:p w14:paraId="755C4D7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Handrails on both sides of all internal steps.</w:t>
      </w:r>
    </w:p>
    <w:p w14:paraId="711442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installed prior to all internal stairways.</w:t>
      </w:r>
    </w:p>
    <w:p w14:paraId="3157FAE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installed within children’s section to indicate overhead hazard.</w:t>
      </w:r>
    </w:p>
    <w:p w14:paraId="1740448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Small raised edge at courtyard entry/exit door.</w:t>
      </w:r>
    </w:p>
    <w:p w14:paraId="1792EBF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Level 1 viewing area with glass barrier extending 1075mm AFFL with handrail.</w:t>
      </w:r>
    </w:p>
    <w:p w14:paraId="7A73C15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Clear, illuminated exit signage.</w:t>
      </w:r>
    </w:p>
    <w:p w14:paraId="45CD198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first aid is required, please see staff at the customer service desks.</w:t>
      </w:r>
    </w:p>
    <w:p w14:paraId="6859DBE9"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There is an emergency evacuation map located on the hallway wall nearest to the toilets at the rear of the library. </w:t>
      </w:r>
    </w:p>
    <w:p w14:paraId="3EE71589" w14:textId="7A93C7B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 the event of an emergency, staff will help and direct members and visitors.  </w:t>
      </w:r>
    </w:p>
    <w:p w14:paraId="130852F1" w14:textId="4D3563EF" w:rsidR="001F7A87" w:rsidRPr="00F4097A" w:rsidRDefault="001F7A87" w:rsidP="002A66E2">
      <w:pPr>
        <w:pStyle w:val="Heading2"/>
      </w:pPr>
      <w:r w:rsidRPr="00F4097A">
        <w:lastRenderedPageBreak/>
        <w:t>Access Ability Australia</w:t>
      </w:r>
    </w:p>
    <w:p w14:paraId="01912E4F" w14:textId="19EF324A"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view the full range of free Access Keys available, go to AAA Library by clicking the following link.</w:t>
      </w:r>
      <w:r w:rsidR="002A66E2">
        <w:rPr>
          <w:rFonts w:ascii="Arial" w:hAnsi="Arial" w:cs="Arial"/>
          <w:b/>
          <w:sz w:val="36"/>
          <w:szCs w:val="36"/>
        </w:rPr>
        <w:t xml:space="preserve"> </w:t>
      </w:r>
      <w:r w:rsidRPr="00762DB3">
        <w:rPr>
          <w:rFonts w:ascii="Arial" w:hAnsi="Arial" w:cs="Arial"/>
          <w:b/>
          <w:sz w:val="36"/>
          <w:szCs w:val="36"/>
        </w:rPr>
        <w:t>https://accessabilityaustralia.com/access-keys-2/</w:t>
      </w:r>
    </w:p>
    <w:p w14:paraId="553B9B33" w14:textId="164485F4"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Access Keys in Braille or audio, please Contact Us by clicking the following link.</w:t>
      </w:r>
      <w:r w:rsidR="002A66E2">
        <w:rPr>
          <w:rFonts w:ascii="Arial" w:hAnsi="Arial" w:cs="Arial"/>
          <w:b/>
          <w:sz w:val="36"/>
          <w:szCs w:val="36"/>
        </w:rPr>
        <w:t xml:space="preserve"> </w:t>
      </w:r>
      <w:r w:rsidRPr="00762DB3">
        <w:rPr>
          <w:rFonts w:ascii="Arial" w:hAnsi="Arial" w:cs="Arial"/>
          <w:b/>
          <w:sz w:val="36"/>
          <w:szCs w:val="36"/>
        </w:rPr>
        <w:t>https://accessabilityaustralia.com/contact-us/</w:t>
      </w:r>
    </w:p>
    <w:p w14:paraId="1B818A1E" w14:textId="1C7D49E4"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help us ensure continuous improvement please complete our short survey by clicking the following link.</w:t>
      </w:r>
      <w:r w:rsidR="002A66E2">
        <w:rPr>
          <w:rFonts w:ascii="Arial" w:hAnsi="Arial" w:cs="Arial"/>
          <w:b/>
          <w:sz w:val="36"/>
          <w:szCs w:val="36"/>
        </w:rPr>
        <w:t xml:space="preserve"> </w:t>
      </w:r>
      <w:r w:rsidRPr="00762DB3">
        <w:rPr>
          <w:rFonts w:ascii="Arial" w:hAnsi="Arial" w:cs="Arial"/>
          <w:b/>
          <w:sz w:val="36"/>
          <w:szCs w:val="36"/>
        </w:rPr>
        <w:t>https://www.surveymonkey.com/r/F666XYK</w:t>
      </w:r>
    </w:p>
    <w:p w14:paraId="539C6DA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w:t>
      </w:r>
      <w:r w:rsidRPr="00762DB3">
        <w:rPr>
          <w:rFonts w:ascii="Arial" w:hAnsi="Arial" w:cs="Arial"/>
          <w:b/>
          <w:sz w:val="36"/>
          <w:szCs w:val="36"/>
        </w:rPr>
        <w:lastRenderedPageBreak/>
        <w:t>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362F78D" w14:textId="01F4E217" w:rsidR="0001149F" w:rsidRPr="00762DB3" w:rsidRDefault="001F7A87" w:rsidP="00201943">
      <w:pPr>
        <w:spacing w:afterLines="32" w:after="76"/>
        <w:rPr>
          <w:rFonts w:ascii="Arial" w:hAnsi="Arial" w:cs="Arial"/>
          <w:b/>
          <w:sz w:val="36"/>
          <w:szCs w:val="36"/>
        </w:rPr>
      </w:pPr>
      <w:r w:rsidRPr="00762DB3">
        <w:rPr>
          <w:rFonts w:ascii="Arial" w:hAnsi="Arial" w:cs="Arial"/>
          <w:b/>
          <w:sz w:val="36"/>
          <w:szCs w:val="36"/>
        </w:rPr>
        <w:t>The End.</w:t>
      </w:r>
    </w:p>
    <w:sectPr w:rsidR="0001149F" w:rsidRPr="00762DB3" w:rsidSect="00942934">
      <w:footerReference w:type="default" r:id="rId10"/>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7924" w14:textId="77777777" w:rsidR="00A9783C" w:rsidRDefault="0004532C">
      <w:pPr>
        <w:spacing w:after="0" w:line="240" w:lineRule="auto"/>
      </w:pPr>
      <w:r>
        <w:separator/>
      </w:r>
    </w:p>
  </w:endnote>
  <w:endnote w:type="continuationSeparator" w:id="0">
    <w:p w14:paraId="3CFF8A3B" w14:textId="77777777" w:rsidR="00A9783C" w:rsidRDefault="0004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721" w14:textId="77777777" w:rsidR="005A71FC" w:rsidRDefault="002A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6C8C" w14:textId="77777777" w:rsidR="00A9783C" w:rsidRDefault="0004532C">
      <w:pPr>
        <w:spacing w:after="0" w:line="240" w:lineRule="auto"/>
      </w:pPr>
      <w:r>
        <w:separator/>
      </w:r>
    </w:p>
  </w:footnote>
  <w:footnote w:type="continuationSeparator" w:id="0">
    <w:p w14:paraId="7A843B68" w14:textId="77777777" w:rsidR="00A9783C" w:rsidRDefault="0004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98"/>
    <w:multiLevelType w:val="hybridMultilevel"/>
    <w:tmpl w:val="D85C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03385"/>
    <w:multiLevelType w:val="hybridMultilevel"/>
    <w:tmpl w:val="82EC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F65DD"/>
    <w:multiLevelType w:val="hybridMultilevel"/>
    <w:tmpl w:val="4F28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A35A1"/>
    <w:multiLevelType w:val="hybridMultilevel"/>
    <w:tmpl w:val="790A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D0C13"/>
    <w:multiLevelType w:val="hybridMultilevel"/>
    <w:tmpl w:val="E3F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B33BE"/>
    <w:multiLevelType w:val="hybridMultilevel"/>
    <w:tmpl w:val="7F44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17FF3EB0"/>
    <w:multiLevelType w:val="hybridMultilevel"/>
    <w:tmpl w:val="393E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D17D2"/>
    <w:multiLevelType w:val="multilevel"/>
    <w:tmpl w:val="2A9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32A49"/>
    <w:multiLevelType w:val="hybridMultilevel"/>
    <w:tmpl w:val="C37E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471BF9"/>
    <w:multiLevelType w:val="hybridMultilevel"/>
    <w:tmpl w:val="9AC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A6DA7"/>
    <w:multiLevelType w:val="hybridMultilevel"/>
    <w:tmpl w:val="F5AC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93C3A"/>
    <w:multiLevelType w:val="hybridMultilevel"/>
    <w:tmpl w:val="962A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FC1BF3"/>
    <w:multiLevelType w:val="hybridMultilevel"/>
    <w:tmpl w:val="F5A4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2E1E00"/>
    <w:multiLevelType w:val="hybridMultilevel"/>
    <w:tmpl w:val="5D38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A5296"/>
    <w:multiLevelType w:val="hybridMultilevel"/>
    <w:tmpl w:val="07A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309C4"/>
    <w:multiLevelType w:val="hybridMultilevel"/>
    <w:tmpl w:val="9790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CF04A3"/>
    <w:multiLevelType w:val="hybridMultilevel"/>
    <w:tmpl w:val="02DC1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B1341"/>
    <w:multiLevelType w:val="hybridMultilevel"/>
    <w:tmpl w:val="8EC8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60250"/>
    <w:multiLevelType w:val="hybridMultilevel"/>
    <w:tmpl w:val="EE1C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29"/>
  </w:num>
  <w:num w:numId="3">
    <w:abstractNumId w:val="25"/>
  </w:num>
  <w:num w:numId="4">
    <w:abstractNumId w:val="32"/>
  </w:num>
  <w:num w:numId="5">
    <w:abstractNumId w:val="33"/>
  </w:num>
  <w:num w:numId="6">
    <w:abstractNumId w:val="14"/>
  </w:num>
  <w:num w:numId="7">
    <w:abstractNumId w:val="30"/>
  </w:num>
  <w:num w:numId="8">
    <w:abstractNumId w:val="26"/>
  </w:num>
  <w:num w:numId="9">
    <w:abstractNumId w:val="3"/>
  </w:num>
  <w:num w:numId="10">
    <w:abstractNumId w:val="6"/>
  </w:num>
  <w:num w:numId="11">
    <w:abstractNumId w:val="44"/>
  </w:num>
  <w:num w:numId="12">
    <w:abstractNumId w:val="40"/>
  </w:num>
  <w:num w:numId="13">
    <w:abstractNumId w:val="45"/>
  </w:num>
  <w:num w:numId="14">
    <w:abstractNumId w:val="35"/>
  </w:num>
  <w:num w:numId="15">
    <w:abstractNumId w:val="28"/>
  </w:num>
  <w:num w:numId="16">
    <w:abstractNumId w:val="7"/>
  </w:num>
  <w:num w:numId="17">
    <w:abstractNumId w:val="27"/>
  </w:num>
  <w:num w:numId="18">
    <w:abstractNumId w:val="12"/>
  </w:num>
  <w:num w:numId="19">
    <w:abstractNumId w:val="38"/>
  </w:num>
  <w:num w:numId="20">
    <w:abstractNumId w:val="23"/>
  </w:num>
  <w:num w:numId="21">
    <w:abstractNumId w:val="24"/>
  </w:num>
  <w:num w:numId="22">
    <w:abstractNumId w:val="37"/>
  </w:num>
  <w:num w:numId="23">
    <w:abstractNumId w:val="2"/>
  </w:num>
  <w:num w:numId="24">
    <w:abstractNumId w:val="34"/>
  </w:num>
  <w:num w:numId="25">
    <w:abstractNumId w:val="15"/>
  </w:num>
  <w:num w:numId="26">
    <w:abstractNumId w:val="31"/>
  </w:num>
  <w:num w:numId="27">
    <w:abstractNumId w:val="17"/>
  </w:num>
  <w:num w:numId="28">
    <w:abstractNumId w:val="10"/>
  </w:num>
  <w:num w:numId="29">
    <w:abstractNumId w:val="20"/>
  </w:num>
  <w:num w:numId="30">
    <w:abstractNumId w:val="36"/>
  </w:num>
  <w:num w:numId="31">
    <w:abstractNumId w:val="19"/>
  </w:num>
  <w:num w:numId="32">
    <w:abstractNumId w:val="5"/>
  </w:num>
  <w:num w:numId="33">
    <w:abstractNumId w:val="43"/>
  </w:num>
  <w:num w:numId="34">
    <w:abstractNumId w:val="39"/>
  </w:num>
  <w:num w:numId="35">
    <w:abstractNumId w:val="4"/>
  </w:num>
  <w:num w:numId="36">
    <w:abstractNumId w:val="8"/>
  </w:num>
  <w:num w:numId="37">
    <w:abstractNumId w:val="22"/>
  </w:num>
  <w:num w:numId="38">
    <w:abstractNumId w:val="13"/>
  </w:num>
  <w:num w:numId="39">
    <w:abstractNumId w:val="16"/>
  </w:num>
  <w:num w:numId="40">
    <w:abstractNumId w:val="42"/>
  </w:num>
  <w:num w:numId="41">
    <w:abstractNumId w:val="0"/>
  </w:num>
  <w:num w:numId="42">
    <w:abstractNumId w:val="21"/>
  </w:num>
  <w:num w:numId="43">
    <w:abstractNumId w:val="1"/>
  </w:num>
  <w:num w:numId="44">
    <w:abstractNumId w:val="41"/>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FV+N8BIYTTm0VK9rWB89I34TVLMejjNfZS7cLrM0qlMy7V2U8A52Oe+yCxACAvQHwq8T6pD3B1R+c7a0mZ9vQ==" w:salt="l8yMOYSqPl81i6J4C50v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1"/>
    <w:rsid w:val="0001149F"/>
    <w:rsid w:val="0004532C"/>
    <w:rsid w:val="000B499C"/>
    <w:rsid w:val="000E6891"/>
    <w:rsid w:val="001B22D7"/>
    <w:rsid w:val="001F7A87"/>
    <w:rsid w:val="00201943"/>
    <w:rsid w:val="002758E6"/>
    <w:rsid w:val="002A66E2"/>
    <w:rsid w:val="002B65DC"/>
    <w:rsid w:val="003C3FCC"/>
    <w:rsid w:val="004F3E8F"/>
    <w:rsid w:val="00567548"/>
    <w:rsid w:val="006B0CCD"/>
    <w:rsid w:val="006E71B3"/>
    <w:rsid w:val="00721E80"/>
    <w:rsid w:val="00762DB3"/>
    <w:rsid w:val="00766D43"/>
    <w:rsid w:val="0079063C"/>
    <w:rsid w:val="007A0243"/>
    <w:rsid w:val="007A6D37"/>
    <w:rsid w:val="00836FA5"/>
    <w:rsid w:val="00942934"/>
    <w:rsid w:val="00A54830"/>
    <w:rsid w:val="00A674F8"/>
    <w:rsid w:val="00A9783C"/>
    <w:rsid w:val="00AB4F51"/>
    <w:rsid w:val="00BF5DF9"/>
    <w:rsid w:val="00D55AC3"/>
    <w:rsid w:val="00DB1905"/>
    <w:rsid w:val="00DB6C11"/>
    <w:rsid w:val="00E77114"/>
    <w:rsid w:val="00E8050A"/>
    <w:rsid w:val="00F0329D"/>
    <w:rsid w:val="00F4097A"/>
    <w:rsid w:val="00F40A62"/>
    <w:rsid w:val="00FA2913"/>
    <w:rsid w:val="00FF2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1D8"/>
  <w15:chartTrackingRefBased/>
  <w15:docId w15:val="{6CAF39A3-CB3F-4AF7-B672-BEFE261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91"/>
  </w:style>
  <w:style w:type="paragraph" w:styleId="Heading1">
    <w:name w:val="heading 1"/>
    <w:basedOn w:val="Normal"/>
    <w:next w:val="Normal"/>
    <w:link w:val="Heading1Char"/>
    <w:uiPriority w:val="9"/>
    <w:qFormat/>
    <w:rsid w:val="00E77114"/>
    <w:pPr>
      <w:spacing w:afterLines="32" w:after="76"/>
      <w:outlineLvl w:val="0"/>
    </w:pPr>
    <w:rPr>
      <w:rFonts w:ascii="Arial" w:hAnsi="Arial" w:cs="Arial"/>
      <w:b/>
      <w:color w:val="222222"/>
      <w:sz w:val="52"/>
      <w:szCs w:val="52"/>
      <w:shd w:val="clear" w:color="auto" w:fill="FFFFFF"/>
    </w:rPr>
  </w:style>
  <w:style w:type="paragraph" w:styleId="Heading2">
    <w:name w:val="heading 2"/>
    <w:basedOn w:val="Normal"/>
    <w:next w:val="Normal"/>
    <w:link w:val="Heading2Char"/>
    <w:uiPriority w:val="9"/>
    <w:unhideWhenUsed/>
    <w:qFormat/>
    <w:rsid w:val="002A66E2"/>
    <w:pPr>
      <w:spacing w:afterLines="32" w:after="76"/>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D55AC3"/>
    <w:pPr>
      <w:spacing w:afterLines="32" w:after="76"/>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201943"/>
    <w:pPr>
      <w:spacing w:afterLines="32" w:after="76"/>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91"/>
    <w:pPr>
      <w:ind w:left="720"/>
      <w:contextualSpacing/>
    </w:pPr>
  </w:style>
  <w:style w:type="paragraph" w:styleId="Header">
    <w:name w:val="header"/>
    <w:basedOn w:val="Normal"/>
    <w:link w:val="HeaderChar"/>
    <w:uiPriority w:val="99"/>
    <w:unhideWhenUsed/>
    <w:rsid w:val="000E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91"/>
  </w:style>
  <w:style w:type="paragraph" w:styleId="Footer">
    <w:name w:val="footer"/>
    <w:basedOn w:val="Normal"/>
    <w:link w:val="FooterChar"/>
    <w:uiPriority w:val="99"/>
    <w:unhideWhenUsed/>
    <w:rsid w:val="000E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91"/>
  </w:style>
  <w:style w:type="paragraph" w:styleId="BalloonText">
    <w:name w:val="Balloon Text"/>
    <w:basedOn w:val="Normal"/>
    <w:link w:val="BalloonTextChar"/>
    <w:uiPriority w:val="99"/>
    <w:semiHidden/>
    <w:unhideWhenUsed/>
    <w:rsid w:val="000E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91"/>
    <w:rPr>
      <w:rFonts w:ascii="Tahoma" w:hAnsi="Tahoma" w:cs="Tahoma"/>
      <w:sz w:val="16"/>
      <w:szCs w:val="16"/>
    </w:rPr>
  </w:style>
  <w:style w:type="table" w:styleId="TableGrid">
    <w:name w:val="Table Grid"/>
    <w:basedOn w:val="TableNormal"/>
    <w:uiPriority w:val="59"/>
    <w:rsid w:val="000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6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891"/>
    <w:rPr>
      <w:sz w:val="20"/>
      <w:szCs w:val="20"/>
    </w:rPr>
  </w:style>
  <w:style w:type="character" w:styleId="FootnoteReference">
    <w:name w:val="footnote reference"/>
    <w:rsid w:val="000E6891"/>
    <w:rPr>
      <w:vertAlign w:val="superscript"/>
    </w:rPr>
  </w:style>
  <w:style w:type="character" w:styleId="Hyperlink">
    <w:name w:val="Hyperlink"/>
    <w:basedOn w:val="DefaultParagraphFont"/>
    <w:uiPriority w:val="99"/>
    <w:unhideWhenUsed/>
    <w:rsid w:val="000E6891"/>
    <w:rPr>
      <w:color w:val="0563C1" w:themeColor="hyperlink"/>
      <w:u w:val="single"/>
    </w:rPr>
  </w:style>
  <w:style w:type="character" w:styleId="UnresolvedMention">
    <w:name w:val="Unresolved Mention"/>
    <w:basedOn w:val="DefaultParagraphFont"/>
    <w:uiPriority w:val="99"/>
    <w:semiHidden/>
    <w:unhideWhenUsed/>
    <w:rsid w:val="000E6891"/>
    <w:rPr>
      <w:color w:val="605E5C"/>
      <w:shd w:val="clear" w:color="auto" w:fill="E1DFDD"/>
    </w:rPr>
  </w:style>
  <w:style w:type="paragraph" w:customStyle="1" w:styleId="getting-toitem">
    <w:name w:val="getting-to__item"/>
    <w:basedOn w:val="Normal"/>
    <w:rsid w:val="000E68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E6891"/>
    <w:rPr>
      <w:b/>
      <w:bCs/>
    </w:rPr>
  </w:style>
  <w:style w:type="character" w:styleId="FollowedHyperlink">
    <w:name w:val="FollowedHyperlink"/>
    <w:basedOn w:val="DefaultParagraphFont"/>
    <w:uiPriority w:val="99"/>
    <w:semiHidden/>
    <w:unhideWhenUsed/>
    <w:rsid w:val="000E6891"/>
    <w:rPr>
      <w:color w:val="954F72" w:themeColor="followedHyperlink"/>
      <w:u w:val="single"/>
    </w:rPr>
  </w:style>
  <w:style w:type="character" w:customStyle="1" w:styleId="Heading1Char">
    <w:name w:val="Heading 1 Char"/>
    <w:basedOn w:val="DefaultParagraphFont"/>
    <w:link w:val="Heading1"/>
    <w:uiPriority w:val="9"/>
    <w:rsid w:val="00E77114"/>
    <w:rPr>
      <w:rFonts w:ascii="Arial" w:hAnsi="Arial" w:cs="Arial"/>
      <w:b/>
      <w:color w:val="222222"/>
      <w:sz w:val="52"/>
      <w:szCs w:val="52"/>
    </w:rPr>
  </w:style>
  <w:style w:type="character" w:customStyle="1" w:styleId="Heading2Char">
    <w:name w:val="Heading 2 Char"/>
    <w:basedOn w:val="DefaultParagraphFont"/>
    <w:link w:val="Heading2"/>
    <w:uiPriority w:val="9"/>
    <w:rsid w:val="002A66E2"/>
    <w:rPr>
      <w:rFonts w:ascii="Arial" w:hAnsi="Arial" w:cs="Arial"/>
      <w:b/>
      <w:sz w:val="48"/>
      <w:szCs w:val="48"/>
    </w:rPr>
  </w:style>
  <w:style w:type="character" w:customStyle="1" w:styleId="Heading3Char">
    <w:name w:val="Heading 3 Char"/>
    <w:basedOn w:val="DefaultParagraphFont"/>
    <w:link w:val="Heading3"/>
    <w:uiPriority w:val="9"/>
    <w:rsid w:val="00D55AC3"/>
    <w:rPr>
      <w:rFonts w:ascii="Arial" w:hAnsi="Arial" w:cs="Arial"/>
      <w:b/>
      <w:sz w:val="44"/>
      <w:szCs w:val="44"/>
    </w:rPr>
  </w:style>
  <w:style w:type="character" w:customStyle="1" w:styleId="Heading4Char">
    <w:name w:val="Heading 4 Char"/>
    <w:basedOn w:val="DefaultParagraphFont"/>
    <w:link w:val="Heading4"/>
    <w:uiPriority w:val="9"/>
    <w:rsid w:val="00201943"/>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0126E-6D74-4D3F-BAA0-C259DE259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6FA30-AC8D-45EA-ACD8-B0628BF26FE3}">
  <ds:schemaRefs>
    <ds:schemaRef ds:uri="http://schemas.microsoft.com/sharepoint/v3/contenttype/forms"/>
  </ds:schemaRefs>
</ds:datastoreItem>
</file>

<file path=customXml/itemProps3.xml><?xml version="1.0" encoding="utf-8"?>
<ds:datastoreItem xmlns:ds="http://schemas.openxmlformats.org/officeDocument/2006/customXml" ds:itemID="{112605C1-97DA-443B-BBD9-4C9338F67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2158</Words>
  <Characters>12301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Maxine Parker</cp:lastModifiedBy>
  <cp:revision>35</cp:revision>
  <dcterms:created xsi:type="dcterms:W3CDTF">2021-07-13T23:50:00Z</dcterms:created>
  <dcterms:modified xsi:type="dcterms:W3CDTF">2021-07-14T23:43:00Z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